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C3E" w:rsidRPr="0099368E" w:rsidRDefault="00715C3E" w:rsidP="00D754B8">
      <w:pPr>
        <w:jc w:val="center"/>
        <w:rPr>
          <w:b/>
          <w:bCs/>
          <w:sz w:val="32"/>
        </w:rPr>
      </w:pPr>
      <w:bookmarkStart w:id="0" w:name="_Toc108944656"/>
      <w:bookmarkStart w:id="1" w:name="_Toc146423671"/>
      <w:bookmarkStart w:id="2" w:name="_Toc168289765"/>
      <w:bookmarkStart w:id="3" w:name="_Toc169497723"/>
      <w:bookmarkStart w:id="4" w:name="_Toc171315858"/>
    </w:p>
    <w:p w:rsidR="00715C3E" w:rsidRPr="0099368E" w:rsidRDefault="00715C3E" w:rsidP="00D754B8">
      <w:pPr>
        <w:jc w:val="center"/>
        <w:rPr>
          <w:b/>
          <w:bCs/>
          <w:sz w:val="32"/>
        </w:rPr>
      </w:pPr>
    </w:p>
    <w:p w:rsidR="00715C3E" w:rsidRPr="0099368E" w:rsidRDefault="00715C3E" w:rsidP="00D754B8">
      <w:pPr>
        <w:jc w:val="center"/>
        <w:rPr>
          <w:b/>
          <w:bCs/>
          <w:sz w:val="32"/>
        </w:rPr>
      </w:pPr>
    </w:p>
    <w:p w:rsidR="00715C3E" w:rsidRPr="0099368E" w:rsidRDefault="00715C3E" w:rsidP="00D754B8">
      <w:pPr>
        <w:jc w:val="center"/>
        <w:rPr>
          <w:b/>
          <w:bCs/>
          <w:sz w:val="32"/>
        </w:rPr>
      </w:pPr>
    </w:p>
    <w:p w:rsidR="00715C3E" w:rsidRPr="0099368E" w:rsidRDefault="00715C3E" w:rsidP="00D754B8">
      <w:pPr>
        <w:jc w:val="center"/>
        <w:rPr>
          <w:b/>
          <w:bCs/>
          <w:sz w:val="32"/>
        </w:rPr>
      </w:pPr>
    </w:p>
    <w:p w:rsidR="00715C3E" w:rsidRPr="0099368E" w:rsidRDefault="00715C3E" w:rsidP="00D754B8">
      <w:pPr>
        <w:jc w:val="center"/>
        <w:rPr>
          <w:b/>
          <w:bCs/>
          <w:sz w:val="32"/>
        </w:rPr>
      </w:pPr>
    </w:p>
    <w:p w:rsidR="00715C3E" w:rsidRPr="00EF3A0C" w:rsidRDefault="00715C3E">
      <w:pPr>
        <w:jc w:val="center"/>
        <w:rPr>
          <w:b/>
          <w:bCs/>
          <w:sz w:val="32"/>
        </w:rPr>
      </w:pPr>
      <w:bookmarkStart w:id="5" w:name="Insitu"/>
      <w:bookmarkStart w:id="6" w:name="_Toc171405755"/>
      <w:bookmarkEnd w:id="5"/>
      <w:r w:rsidRPr="00EF3A0C">
        <w:rPr>
          <w:b/>
          <w:bCs/>
          <w:sz w:val="32"/>
        </w:rPr>
        <w:t>TERMS OF REFERENCE</w:t>
      </w:r>
      <w:bookmarkEnd w:id="6"/>
    </w:p>
    <w:p w:rsidR="00715C3E" w:rsidRPr="00EF3A0C" w:rsidRDefault="00715C3E">
      <w:pPr>
        <w:jc w:val="center"/>
        <w:rPr>
          <w:b/>
          <w:bCs/>
          <w:sz w:val="32"/>
        </w:rPr>
      </w:pPr>
      <w:bookmarkStart w:id="7" w:name="_Toc171405756"/>
      <w:r w:rsidRPr="00EF3A0C">
        <w:rPr>
          <w:b/>
          <w:bCs/>
          <w:sz w:val="32"/>
        </w:rPr>
        <w:t>ENVIRONMENTAL IMPACT ASSESSMENT REPORT</w:t>
      </w:r>
      <w:bookmarkEnd w:id="7"/>
    </w:p>
    <w:p w:rsidR="00715C3E" w:rsidRPr="00EF3A0C" w:rsidRDefault="00715C3E">
      <w:pPr>
        <w:jc w:val="center"/>
        <w:rPr>
          <w:b/>
          <w:bCs/>
          <w:sz w:val="32"/>
        </w:rPr>
      </w:pPr>
    </w:p>
    <w:p w:rsidR="00715C3E" w:rsidRPr="00EF3A0C" w:rsidRDefault="00715C3E">
      <w:pPr>
        <w:jc w:val="center"/>
        <w:rPr>
          <w:b/>
          <w:bCs/>
          <w:sz w:val="32"/>
        </w:rPr>
      </w:pPr>
      <w:bookmarkStart w:id="8" w:name="_Toc171405757"/>
      <w:r w:rsidRPr="00EF3A0C">
        <w:rPr>
          <w:b/>
          <w:bCs/>
          <w:sz w:val="32"/>
        </w:rPr>
        <w:t xml:space="preserve">FOR </w:t>
      </w:r>
      <w:r w:rsidR="0016495E" w:rsidRPr="00EF3A0C">
        <w:rPr>
          <w:b/>
          <w:bCs/>
          <w:sz w:val="32"/>
        </w:rPr>
        <w:t>COALSPUR MINE (OPERATIONS) LTD.</w:t>
      </w:r>
      <w:r w:rsidR="00FB7539" w:rsidRPr="00EF3A0C">
        <w:rPr>
          <w:b/>
          <w:bCs/>
          <w:sz w:val="32"/>
        </w:rPr>
        <w:t xml:space="preserve"> </w:t>
      </w:r>
      <w:r w:rsidRPr="00EF3A0C">
        <w:rPr>
          <w:b/>
          <w:bCs/>
          <w:sz w:val="32"/>
        </w:rPr>
        <w:t>PROPOSED</w:t>
      </w:r>
      <w:bookmarkEnd w:id="8"/>
    </w:p>
    <w:p w:rsidR="00715C3E" w:rsidRPr="00EF3A0C" w:rsidRDefault="00715C3E">
      <w:pPr>
        <w:jc w:val="center"/>
        <w:rPr>
          <w:b/>
          <w:bCs/>
          <w:sz w:val="32"/>
        </w:rPr>
      </w:pPr>
    </w:p>
    <w:p w:rsidR="00715C3E" w:rsidRPr="00EF3A0C" w:rsidRDefault="0016495E">
      <w:pPr>
        <w:jc w:val="center"/>
        <w:rPr>
          <w:b/>
          <w:bCs/>
          <w:sz w:val="32"/>
        </w:rPr>
      </w:pPr>
      <w:bookmarkStart w:id="9" w:name="_Toc107827961"/>
      <w:bookmarkStart w:id="10" w:name="_Toc108329081"/>
      <w:bookmarkStart w:id="11" w:name="_Toc171405758"/>
      <w:r w:rsidRPr="00EF3A0C">
        <w:rPr>
          <w:b/>
          <w:bCs/>
          <w:sz w:val="32"/>
        </w:rPr>
        <w:t>VISTA COAL MINE – PHASE II</w:t>
      </w:r>
      <w:r w:rsidR="00715C3E" w:rsidRPr="00EF3A0C">
        <w:rPr>
          <w:b/>
          <w:bCs/>
          <w:sz w:val="32"/>
        </w:rPr>
        <w:t xml:space="preserve"> PROJECT</w:t>
      </w:r>
      <w:bookmarkEnd w:id="9"/>
      <w:bookmarkEnd w:id="10"/>
      <w:bookmarkEnd w:id="11"/>
    </w:p>
    <w:p w:rsidR="00715C3E" w:rsidRPr="00EF3A0C" w:rsidRDefault="00715C3E" w:rsidP="00D754B8">
      <w:pPr>
        <w:jc w:val="center"/>
        <w:rPr>
          <w:b/>
          <w:bCs/>
          <w:sz w:val="32"/>
        </w:rPr>
      </w:pPr>
    </w:p>
    <w:p w:rsidR="00715C3E" w:rsidRPr="00EF3A0C" w:rsidRDefault="005B2875">
      <w:pPr>
        <w:pStyle w:val="Subtitle"/>
      </w:pPr>
      <w:bookmarkStart w:id="12" w:name="_Toc171405759"/>
      <w:bookmarkStart w:id="13" w:name="_Toc171405953"/>
      <w:r w:rsidRPr="00EF3A0C">
        <w:t>3.5 km East of Hinton</w:t>
      </w:r>
      <w:r w:rsidR="00715C3E" w:rsidRPr="00EF3A0C">
        <w:t>, Alberta</w:t>
      </w:r>
      <w:bookmarkEnd w:id="12"/>
      <w:bookmarkEnd w:id="13"/>
    </w:p>
    <w:p w:rsidR="00715C3E" w:rsidRPr="00EF3A0C" w:rsidRDefault="00715C3E" w:rsidP="00D754B8"/>
    <w:p w:rsidR="00715C3E" w:rsidRPr="00EF3A0C" w:rsidRDefault="00715C3E" w:rsidP="00D754B8"/>
    <w:p w:rsidR="00715C3E" w:rsidRPr="00EF3A0C" w:rsidRDefault="00715C3E" w:rsidP="00D754B8"/>
    <w:p w:rsidR="00715C3E" w:rsidRPr="00EF3A0C" w:rsidRDefault="00715C3E" w:rsidP="00D754B8"/>
    <w:p w:rsidR="00105ECC" w:rsidRPr="00EF3A0C" w:rsidRDefault="00105ECC" w:rsidP="00D754B8"/>
    <w:p w:rsidR="00105ECC" w:rsidRPr="00EF3A0C" w:rsidRDefault="00105ECC" w:rsidP="00D754B8"/>
    <w:p w:rsidR="00105ECC" w:rsidRPr="00EF3A0C" w:rsidRDefault="00105ECC" w:rsidP="00D754B8"/>
    <w:p w:rsidR="00105ECC" w:rsidRPr="00EF3A0C" w:rsidRDefault="00105ECC" w:rsidP="00D754B8"/>
    <w:p w:rsidR="00715C3E" w:rsidRPr="00EF3A0C" w:rsidRDefault="00715C3E" w:rsidP="00D754B8"/>
    <w:p w:rsidR="00715C3E" w:rsidRPr="00EF3A0C" w:rsidRDefault="00715C3E" w:rsidP="00D754B8"/>
    <w:p w:rsidR="00715C3E" w:rsidRPr="00EF3A0C" w:rsidRDefault="00715C3E" w:rsidP="00D754B8"/>
    <w:p w:rsidR="00715C3E" w:rsidRPr="00EF3A0C" w:rsidRDefault="00715C3E" w:rsidP="00D754B8"/>
    <w:p w:rsidR="00715C3E" w:rsidRPr="00EF3A0C" w:rsidRDefault="00715C3E">
      <w:pPr>
        <w:tabs>
          <w:tab w:val="left" w:pos="1980"/>
        </w:tabs>
        <w:rPr>
          <w:b/>
        </w:rPr>
      </w:pPr>
      <w:r w:rsidRPr="00EF3A0C">
        <w:rPr>
          <w:b/>
        </w:rPr>
        <w:t>ISSUED BY:</w:t>
      </w:r>
      <w:r w:rsidRPr="00EF3A0C">
        <w:rPr>
          <w:b/>
        </w:rPr>
        <w:tab/>
      </w:r>
      <w:r w:rsidR="0016495E" w:rsidRPr="00EF3A0C">
        <w:rPr>
          <w:b/>
        </w:rPr>
        <w:t>COALSPUR MINES (OPERATIONS) LTD.</w:t>
      </w:r>
    </w:p>
    <w:p w:rsidR="00715C3E" w:rsidRPr="00EF3A0C" w:rsidRDefault="00715C3E">
      <w:pPr>
        <w:tabs>
          <w:tab w:val="left" w:pos="1980"/>
        </w:tabs>
        <w:rPr>
          <w:b/>
        </w:rPr>
      </w:pPr>
    </w:p>
    <w:p w:rsidR="00715C3E" w:rsidRPr="00EF3A0C" w:rsidRDefault="00715C3E">
      <w:pPr>
        <w:tabs>
          <w:tab w:val="left" w:pos="1980"/>
        </w:tabs>
      </w:pPr>
      <w:r w:rsidRPr="00EF3A0C">
        <w:rPr>
          <w:b/>
        </w:rPr>
        <w:t>DATE:</w:t>
      </w:r>
      <w:r w:rsidRPr="00EF3A0C">
        <w:rPr>
          <w:b/>
        </w:rPr>
        <w:tab/>
      </w:r>
      <w:r w:rsidR="0045639A" w:rsidRPr="00EF3A0C">
        <w:rPr>
          <w:b/>
        </w:rPr>
        <w:t>Janua</w:t>
      </w:r>
      <w:r w:rsidR="0016495E" w:rsidRPr="00EF3A0C">
        <w:rPr>
          <w:b/>
        </w:rPr>
        <w:t>r</w:t>
      </w:r>
      <w:r w:rsidR="0045639A" w:rsidRPr="00EF3A0C">
        <w:rPr>
          <w:b/>
        </w:rPr>
        <w:t>y</w:t>
      </w:r>
      <w:r w:rsidR="0016495E" w:rsidRPr="00EF3A0C">
        <w:rPr>
          <w:b/>
        </w:rPr>
        <w:t xml:space="preserve"> </w:t>
      </w:r>
      <w:r w:rsidR="0045639A" w:rsidRPr="00EF3A0C">
        <w:rPr>
          <w:b/>
        </w:rPr>
        <w:t>22</w:t>
      </w:r>
      <w:r w:rsidR="0016495E" w:rsidRPr="00EF3A0C">
        <w:rPr>
          <w:b/>
        </w:rPr>
        <w:t>, 201</w:t>
      </w:r>
      <w:r w:rsidR="0045639A" w:rsidRPr="00EF3A0C">
        <w:rPr>
          <w:b/>
        </w:rPr>
        <w:t>9</w:t>
      </w:r>
    </w:p>
    <w:p w:rsidR="005B7649" w:rsidRPr="00EF3A0C" w:rsidRDefault="005B7649" w:rsidP="005B7649">
      <w:pPr>
        <w:sectPr w:rsidR="005B7649" w:rsidRPr="00EF3A0C">
          <w:footerReference w:type="default" r:id="rId9"/>
          <w:pgSz w:w="12240" w:h="15840" w:code="1"/>
          <w:pgMar w:top="1440" w:right="1440" w:bottom="1440" w:left="1440" w:header="720" w:footer="720" w:gutter="0"/>
          <w:cols w:space="720"/>
          <w:docGrid w:linePitch="360"/>
        </w:sectPr>
      </w:pPr>
    </w:p>
    <w:p w:rsidR="00715C3E" w:rsidRPr="00EF3A0C" w:rsidRDefault="00715C3E">
      <w:pPr>
        <w:rPr>
          <w:b/>
        </w:rPr>
      </w:pPr>
      <w:r w:rsidRPr="00EF3A0C">
        <w:rPr>
          <w:b/>
        </w:rPr>
        <w:lastRenderedPageBreak/>
        <w:t>TABLE OF CONTENTS</w:t>
      </w:r>
    </w:p>
    <w:p w:rsidR="002F075B" w:rsidRPr="00EF3A0C" w:rsidRDefault="001370F2">
      <w:pPr>
        <w:pStyle w:val="TOC1"/>
        <w:tabs>
          <w:tab w:val="right" w:leader="dot" w:pos="9350"/>
        </w:tabs>
        <w:rPr>
          <w:rFonts w:ascii="Calibri" w:hAnsi="Calibri"/>
          <w:b w:val="0"/>
          <w:bCs w:val="0"/>
          <w:caps w:val="0"/>
          <w:noProof/>
          <w:sz w:val="22"/>
          <w:szCs w:val="22"/>
          <w:lang w:val="en-CA" w:eastAsia="en-CA"/>
        </w:rPr>
      </w:pPr>
      <w:r w:rsidRPr="00EF3A0C">
        <w:fldChar w:fldCharType="begin"/>
      </w:r>
      <w:r w:rsidRPr="00EF3A0C">
        <w:instrText xml:space="preserve"> TOC \o "1-2" \h \z \u </w:instrText>
      </w:r>
      <w:r w:rsidRPr="00EF3A0C">
        <w:fldChar w:fldCharType="separate"/>
      </w:r>
      <w:hyperlink w:anchor="_Toc374620318" w:history="1">
        <w:r w:rsidR="002F075B" w:rsidRPr="00EF3A0C">
          <w:rPr>
            <w:rStyle w:val="Hyperlink"/>
            <w:noProof/>
          </w:rPr>
          <w:t>PURPOSE OF THE TERMS OF REFERENCE</w:t>
        </w:r>
        <w:r w:rsidR="002F075B" w:rsidRPr="00EF3A0C">
          <w:rPr>
            <w:noProof/>
            <w:webHidden/>
          </w:rPr>
          <w:tab/>
        </w:r>
        <w:r w:rsidR="002F075B" w:rsidRPr="00EF3A0C">
          <w:rPr>
            <w:noProof/>
            <w:webHidden/>
          </w:rPr>
          <w:fldChar w:fldCharType="begin"/>
        </w:r>
        <w:r w:rsidR="002F075B" w:rsidRPr="00EF3A0C">
          <w:rPr>
            <w:noProof/>
            <w:webHidden/>
          </w:rPr>
          <w:instrText xml:space="preserve"> PAGEREF _Toc374620318 \h </w:instrText>
        </w:r>
        <w:r w:rsidR="002F075B" w:rsidRPr="00EF3A0C">
          <w:rPr>
            <w:noProof/>
            <w:webHidden/>
          </w:rPr>
        </w:r>
        <w:r w:rsidR="002F075B" w:rsidRPr="00EF3A0C">
          <w:rPr>
            <w:noProof/>
            <w:webHidden/>
          </w:rPr>
          <w:fldChar w:fldCharType="separate"/>
        </w:r>
        <w:r w:rsidR="002F075B" w:rsidRPr="00EF3A0C">
          <w:rPr>
            <w:noProof/>
            <w:webHidden/>
          </w:rPr>
          <w:t>3</w:t>
        </w:r>
        <w:r w:rsidR="002F075B" w:rsidRPr="00EF3A0C">
          <w:rPr>
            <w:noProof/>
            <w:webHidden/>
          </w:rPr>
          <w:fldChar w:fldCharType="end"/>
        </w:r>
      </w:hyperlink>
    </w:p>
    <w:p w:rsidR="002F075B" w:rsidRPr="00EF3A0C" w:rsidRDefault="00EF3A0C">
      <w:pPr>
        <w:pStyle w:val="TOC1"/>
        <w:tabs>
          <w:tab w:val="right" w:leader="dot" w:pos="9350"/>
        </w:tabs>
        <w:rPr>
          <w:rFonts w:ascii="Calibri" w:hAnsi="Calibri"/>
          <w:b w:val="0"/>
          <w:bCs w:val="0"/>
          <w:caps w:val="0"/>
          <w:noProof/>
          <w:sz w:val="22"/>
          <w:szCs w:val="22"/>
          <w:lang w:val="en-CA" w:eastAsia="en-CA"/>
        </w:rPr>
      </w:pPr>
      <w:hyperlink w:anchor="_Toc374620319" w:history="1">
        <w:r w:rsidR="002F075B" w:rsidRPr="00EF3A0C">
          <w:rPr>
            <w:rStyle w:val="Hyperlink"/>
            <w:noProof/>
          </w:rPr>
          <w:t>SCOPE OF THE EIA REPORT</w:t>
        </w:r>
        <w:r w:rsidR="002F075B" w:rsidRPr="00EF3A0C">
          <w:rPr>
            <w:noProof/>
            <w:webHidden/>
          </w:rPr>
          <w:tab/>
        </w:r>
        <w:r w:rsidR="002F075B" w:rsidRPr="00EF3A0C">
          <w:rPr>
            <w:noProof/>
            <w:webHidden/>
          </w:rPr>
          <w:fldChar w:fldCharType="begin"/>
        </w:r>
        <w:r w:rsidR="002F075B" w:rsidRPr="00EF3A0C">
          <w:rPr>
            <w:noProof/>
            <w:webHidden/>
          </w:rPr>
          <w:instrText xml:space="preserve"> PAGEREF _Toc374620319 \h </w:instrText>
        </w:r>
        <w:r w:rsidR="002F075B" w:rsidRPr="00EF3A0C">
          <w:rPr>
            <w:noProof/>
            <w:webHidden/>
          </w:rPr>
        </w:r>
        <w:r w:rsidR="002F075B" w:rsidRPr="00EF3A0C">
          <w:rPr>
            <w:noProof/>
            <w:webHidden/>
          </w:rPr>
          <w:fldChar w:fldCharType="separate"/>
        </w:r>
        <w:r w:rsidR="002F075B" w:rsidRPr="00EF3A0C">
          <w:rPr>
            <w:noProof/>
            <w:webHidden/>
          </w:rPr>
          <w:t>3</w:t>
        </w:r>
        <w:r w:rsidR="002F075B" w:rsidRPr="00EF3A0C">
          <w:rPr>
            <w:noProof/>
            <w:webHidden/>
          </w:rPr>
          <w:fldChar w:fldCharType="end"/>
        </w:r>
      </w:hyperlink>
    </w:p>
    <w:p w:rsidR="002F075B" w:rsidRPr="00EF3A0C" w:rsidRDefault="00EF3A0C">
      <w:pPr>
        <w:pStyle w:val="TOC1"/>
        <w:tabs>
          <w:tab w:val="right" w:leader="dot" w:pos="9350"/>
        </w:tabs>
        <w:rPr>
          <w:rFonts w:ascii="Calibri" w:hAnsi="Calibri"/>
          <w:b w:val="0"/>
          <w:bCs w:val="0"/>
          <w:caps w:val="0"/>
          <w:noProof/>
          <w:sz w:val="22"/>
          <w:szCs w:val="22"/>
          <w:lang w:val="en-CA" w:eastAsia="en-CA"/>
        </w:rPr>
      </w:pPr>
      <w:hyperlink w:anchor="_Toc374620320" w:history="1">
        <w:r w:rsidR="002F075B" w:rsidRPr="00EF3A0C">
          <w:rPr>
            <w:rStyle w:val="Hyperlink"/>
            <w:noProof/>
          </w:rPr>
          <w:t>CONTENT OF THE EIA REPORT</w:t>
        </w:r>
        <w:r w:rsidR="002F075B" w:rsidRPr="00EF3A0C">
          <w:rPr>
            <w:noProof/>
            <w:webHidden/>
          </w:rPr>
          <w:tab/>
        </w:r>
        <w:r w:rsidR="002F075B" w:rsidRPr="00EF3A0C">
          <w:rPr>
            <w:noProof/>
            <w:webHidden/>
          </w:rPr>
          <w:fldChar w:fldCharType="begin"/>
        </w:r>
        <w:r w:rsidR="002F075B" w:rsidRPr="00EF3A0C">
          <w:rPr>
            <w:noProof/>
            <w:webHidden/>
          </w:rPr>
          <w:instrText xml:space="preserve"> PAGEREF _Toc374620320 \h </w:instrText>
        </w:r>
        <w:r w:rsidR="002F075B" w:rsidRPr="00EF3A0C">
          <w:rPr>
            <w:noProof/>
            <w:webHidden/>
          </w:rPr>
        </w:r>
        <w:r w:rsidR="002F075B" w:rsidRPr="00EF3A0C">
          <w:rPr>
            <w:noProof/>
            <w:webHidden/>
          </w:rPr>
          <w:fldChar w:fldCharType="separate"/>
        </w:r>
        <w:r w:rsidR="002F075B" w:rsidRPr="00EF3A0C">
          <w:rPr>
            <w:noProof/>
            <w:webHidden/>
          </w:rPr>
          <w:t>3</w:t>
        </w:r>
        <w:r w:rsidR="002F075B" w:rsidRPr="00EF3A0C">
          <w:rPr>
            <w:noProof/>
            <w:webHidden/>
          </w:rPr>
          <w:fldChar w:fldCharType="end"/>
        </w:r>
      </w:hyperlink>
    </w:p>
    <w:p w:rsidR="002F075B" w:rsidRPr="00EF3A0C" w:rsidRDefault="00EF3A0C">
      <w:pPr>
        <w:pStyle w:val="TOC1"/>
        <w:tabs>
          <w:tab w:val="left" w:pos="480"/>
          <w:tab w:val="right" w:leader="dot" w:pos="9350"/>
        </w:tabs>
        <w:rPr>
          <w:rFonts w:ascii="Calibri" w:hAnsi="Calibri"/>
          <w:b w:val="0"/>
          <w:bCs w:val="0"/>
          <w:caps w:val="0"/>
          <w:noProof/>
          <w:sz w:val="22"/>
          <w:szCs w:val="22"/>
          <w:lang w:val="en-CA" w:eastAsia="en-CA"/>
        </w:rPr>
      </w:pPr>
      <w:hyperlink w:anchor="_Toc374620321" w:history="1">
        <w:r w:rsidR="002F075B" w:rsidRPr="00EF3A0C">
          <w:rPr>
            <w:rStyle w:val="Hyperlink"/>
            <w:noProof/>
          </w:rPr>
          <w:t>1</w:t>
        </w:r>
        <w:r w:rsidR="002F075B" w:rsidRPr="00EF3A0C">
          <w:rPr>
            <w:rFonts w:ascii="Calibri" w:hAnsi="Calibri"/>
            <w:b w:val="0"/>
            <w:bCs w:val="0"/>
            <w:caps w:val="0"/>
            <w:noProof/>
            <w:sz w:val="22"/>
            <w:szCs w:val="22"/>
            <w:lang w:val="en-CA" w:eastAsia="en-CA"/>
          </w:rPr>
          <w:tab/>
        </w:r>
        <w:r w:rsidR="002F075B" w:rsidRPr="00EF3A0C">
          <w:rPr>
            <w:rStyle w:val="Hyperlink"/>
            <w:noProof/>
          </w:rPr>
          <w:t>PUBLIC ENGAGEMENT AND ABORIGINAL CONSULTATION</w:t>
        </w:r>
        <w:r w:rsidR="002F075B" w:rsidRPr="00EF3A0C">
          <w:rPr>
            <w:noProof/>
            <w:webHidden/>
          </w:rPr>
          <w:tab/>
        </w:r>
        <w:r w:rsidR="002F075B" w:rsidRPr="00EF3A0C">
          <w:rPr>
            <w:noProof/>
            <w:webHidden/>
          </w:rPr>
          <w:fldChar w:fldCharType="begin"/>
        </w:r>
        <w:r w:rsidR="002F075B" w:rsidRPr="00EF3A0C">
          <w:rPr>
            <w:noProof/>
            <w:webHidden/>
          </w:rPr>
          <w:instrText xml:space="preserve"> PAGEREF _Toc374620321 \h </w:instrText>
        </w:r>
        <w:r w:rsidR="002F075B" w:rsidRPr="00EF3A0C">
          <w:rPr>
            <w:noProof/>
            <w:webHidden/>
          </w:rPr>
        </w:r>
        <w:r w:rsidR="002F075B" w:rsidRPr="00EF3A0C">
          <w:rPr>
            <w:noProof/>
            <w:webHidden/>
          </w:rPr>
          <w:fldChar w:fldCharType="separate"/>
        </w:r>
        <w:r w:rsidR="002F075B" w:rsidRPr="00EF3A0C">
          <w:rPr>
            <w:noProof/>
            <w:webHidden/>
          </w:rPr>
          <w:t>3</w:t>
        </w:r>
        <w:r w:rsidR="002F075B" w:rsidRPr="00EF3A0C">
          <w:rPr>
            <w:noProof/>
            <w:webHidden/>
          </w:rPr>
          <w:fldChar w:fldCharType="end"/>
        </w:r>
      </w:hyperlink>
    </w:p>
    <w:p w:rsidR="002F075B" w:rsidRPr="00EF3A0C" w:rsidRDefault="00EF3A0C">
      <w:pPr>
        <w:pStyle w:val="TOC1"/>
        <w:tabs>
          <w:tab w:val="left" w:pos="480"/>
          <w:tab w:val="right" w:leader="dot" w:pos="9350"/>
        </w:tabs>
        <w:rPr>
          <w:rFonts w:ascii="Calibri" w:hAnsi="Calibri"/>
          <w:b w:val="0"/>
          <w:bCs w:val="0"/>
          <w:caps w:val="0"/>
          <w:noProof/>
          <w:sz w:val="22"/>
          <w:szCs w:val="22"/>
          <w:lang w:val="en-CA" w:eastAsia="en-CA"/>
        </w:rPr>
      </w:pPr>
      <w:hyperlink w:anchor="_Toc374620322" w:history="1">
        <w:r w:rsidR="002F075B" w:rsidRPr="00EF3A0C">
          <w:rPr>
            <w:rStyle w:val="Hyperlink"/>
            <w:noProof/>
          </w:rPr>
          <w:t>2</w:t>
        </w:r>
        <w:r w:rsidR="002F075B" w:rsidRPr="00EF3A0C">
          <w:rPr>
            <w:rFonts w:ascii="Calibri" w:hAnsi="Calibri"/>
            <w:b w:val="0"/>
            <w:bCs w:val="0"/>
            <w:caps w:val="0"/>
            <w:noProof/>
            <w:sz w:val="22"/>
            <w:szCs w:val="22"/>
            <w:lang w:val="en-CA" w:eastAsia="en-CA"/>
          </w:rPr>
          <w:tab/>
        </w:r>
        <w:r w:rsidR="002F075B" w:rsidRPr="00EF3A0C">
          <w:rPr>
            <w:rStyle w:val="Hyperlink"/>
            <w:noProof/>
          </w:rPr>
          <w:t>PROJECT DESCRIPTION</w:t>
        </w:r>
        <w:r w:rsidR="002F075B" w:rsidRPr="00EF3A0C">
          <w:rPr>
            <w:noProof/>
            <w:webHidden/>
          </w:rPr>
          <w:tab/>
        </w:r>
        <w:r w:rsidR="002F075B" w:rsidRPr="00EF3A0C">
          <w:rPr>
            <w:noProof/>
            <w:webHidden/>
          </w:rPr>
          <w:fldChar w:fldCharType="begin"/>
        </w:r>
        <w:r w:rsidR="002F075B" w:rsidRPr="00EF3A0C">
          <w:rPr>
            <w:noProof/>
            <w:webHidden/>
          </w:rPr>
          <w:instrText xml:space="preserve"> PAGEREF _Toc374620322 \h </w:instrText>
        </w:r>
        <w:r w:rsidR="002F075B" w:rsidRPr="00EF3A0C">
          <w:rPr>
            <w:noProof/>
            <w:webHidden/>
          </w:rPr>
        </w:r>
        <w:r w:rsidR="002F075B" w:rsidRPr="00EF3A0C">
          <w:rPr>
            <w:noProof/>
            <w:webHidden/>
          </w:rPr>
          <w:fldChar w:fldCharType="separate"/>
        </w:r>
        <w:r w:rsidR="002F075B" w:rsidRPr="00EF3A0C">
          <w:rPr>
            <w:noProof/>
            <w:webHidden/>
          </w:rPr>
          <w:t>3</w:t>
        </w:r>
        <w:r w:rsidR="002F075B" w:rsidRPr="00EF3A0C">
          <w:rPr>
            <w:noProof/>
            <w:webHidden/>
          </w:rPr>
          <w:fldChar w:fldCharType="end"/>
        </w:r>
      </w:hyperlink>
    </w:p>
    <w:p w:rsidR="002F075B" w:rsidRPr="00EF3A0C" w:rsidRDefault="00EF3A0C">
      <w:pPr>
        <w:pStyle w:val="TOC2"/>
        <w:rPr>
          <w:rFonts w:ascii="Calibri" w:hAnsi="Calibri"/>
          <w:smallCaps w:val="0"/>
          <w:sz w:val="22"/>
          <w:szCs w:val="22"/>
          <w:lang w:val="en-CA" w:eastAsia="en-CA"/>
        </w:rPr>
      </w:pPr>
      <w:hyperlink w:anchor="_Toc374620323" w:history="1">
        <w:r w:rsidR="002F075B" w:rsidRPr="00EF3A0C">
          <w:rPr>
            <w:rStyle w:val="Hyperlink"/>
          </w:rPr>
          <w:t>2.1</w:t>
        </w:r>
        <w:r w:rsidR="002F075B" w:rsidRPr="00EF3A0C">
          <w:rPr>
            <w:rFonts w:ascii="Calibri" w:hAnsi="Calibri"/>
            <w:smallCaps w:val="0"/>
            <w:sz w:val="22"/>
            <w:szCs w:val="22"/>
            <w:lang w:val="en-CA" w:eastAsia="en-CA"/>
          </w:rPr>
          <w:tab/>
        </w:r>
        <w:r w:rsidR="002F075B" w:rsidRPr="00EF3A0C">
          <w:rPr>
            <w:rStyle w:val="Hyperlink"/>
          </w:rPr>
          <w:t>Overview</w:t>
        </w:r>
        <w:r w:rsidR="002F075B" w:rsidRPr="00EF3A0C">
          <w:rPr>
            <w:webHidden/>
          </w:rPr>
          <w:tab/>
        </w:r>
        <w:r w:rsidR="002F075B" w:rsidRPr="00EF3A0C">
          <w:rPr>
            <w:webHidden/>
          </w:rPr>
          <w:fldChar w:fldCharType="begin"/>
        </w:r>
        <w:r w:rsidR="002F075B" w:rsidRPr="00EF3A0C">
          <w:rPr>
            <w:webHidden/>
          </w:rPr>
          <w:instrText xml:space="preserve"> PAGEREF _Toc374620323 \h </w:instrText>
        </w:r>
        <w:r w:rsidR="002F075B" w:rsidRPr="00EF3A0C">
          <w:rPr>
            <w:webHidden/>
          </w:rPr>
        </w:r>
        <w:r w:rsidR="002F075B" w:rsidRPr="00EF3A0C">
          <w:rPr>
            <w:webHidden/>
          </w:rPr>
          <w:fldChar w:fldCharType="separate"/>
        </w:r>
        <w:r w:rsidR="002F075B" w:rsidRPr="00EF3A0C">
          <w:rPr>
            <w:webHidden/>
          </w:rPr>
          <w:t>3</w:t>
        </w:r>
        <w:r w:rsidR="002F075B" w:rsidRPr="00EF3A0C">
          <w:rPr>
            <w:webHidden/>
          </w:rPr>
          <w:fldChar w:fldCharType="end"/>
        </w:r>
      </w:hyperlink>
    </w:p>
    <w:p w:rsidR="002F075B" w:rsidRPr="00EF3A0C" w:rsidRDefault="00EF3A0C">
      <w:pPr>
        <w:pStyle w:val="TOC2"/>
        <w:rPr>
          <w:rFonts w:ascii="Calibri" w:hAnsi="Calibri"/>
          <w:smallCaps w:val="0"/>
          <w:sz w:val="22"/>
          <w:szCs w:val="22"/>
          <w:lang w:val="en-CA" w:eastAsia="en-CA"/>
        </w:rPr>
      </w:pPr>
      <w:hyperlink w:anchor="_Toc374620324" w:history="1">
        <w:r w:rsidR="002F075B" w:rsidRPr="00EF3A0C">
          <w:rPr>
            <w:rStyle w:val="Hyperlink"/>
          </w:rPr>
          <w:t>2.2</w:t>
        </w:r>
        <w:r w:rsidR="002F075B" w:rsidRPr="00EF3A0C">
          <w:rPr>
            <w:rFonts w:ascii="Calibri" w:hAnsi="Calibri"/>
            <w:smallCaps w:val="0"/>
            <w:sz w:val="22"/>
            <w:szCs w:val="22"/>
            <w:lang w:val="en-CA" w:eastAsia="en-CA"/>
          </w:rPr>
          <w:tab/>
        </w:r>
        <w:r w:rsidR="002F075B" w:rsidRPr="00EF3A0C">
          <w:rPr>
            <w:rStyle w:val="Hyperlink"/>
          </w:rPr>
          <w:t>Constraints</w:t>
        </w:r>
        <w:r w:rsidR="002F075B" w:rsidRPr="00EF3A0C">
          <w:rPr>
            <w:webHidden/>
          </w:rPr>
          <w:tab/>
        </w:r>
        <w:r w:rsidR="002F075B" w:rsidRPr="00EF3A0C">
          <w:rPr>
            <w:webHidden/>
          </w:rPr>
          <w:fldChar w:fldCharType="begin"/>
        </w:r>
        <w:r w:rsidR="002F075B" w:rsidRPr="00EF3A0C">
          <w:rPr>
            <w:webHidden/>
          </w:rPr>
          <w:instrText xml:space="preserve"> PAGEREF _Toc374620324 \h </w:instrText>
        </w:r>
        <w:r w:rsidR="002F075B" w:rsidRPr="00EF3A0C">
          <w:rPr>
            <w:webHidden/>
          </w:rPr>
        </w:r>
        <w:r w:rsidR="002F075B" w:rsidRPr="00EF3A0C">
          <w:rPr>
            <w:webHidden/>
          </w:rPr>
          <w:fldChar w:fldCharType="separate"/>
        </w:r>
        <w:r w:rsidR="002F075B" w:rsidRPr="00EF3A0C">
          <w:rPr>
            <w:webHidden/>
          </w:rPr>
          <w:t>5</w:t>
        </w:r>
        <w:r w:rsidR="002F075B" w:rsidRPr="00EF3A0C">
          <w:rPr>
            <w:webHidden/>
          </w:rPr>
          <w:fldChar w:fldCharType="end"/>
        </w:r>
      </w:hyperlink>
    </w:p>
    <w:p w:rsidR="002F075B" w:rsidRPr="00EF3A0C" w:rsidRDefault="00EF3A0C">
      <w:pPr>
        <w:pStyle w:val="TOC2"/>
        <w:rPr>
          <w:rFonts w:ascii="Calibri" w:hAnsi="Calibri"/>
          <w:smallCaps w:val="0"/>
          <w:sz w:val="22"/>
          <w:szCs w:val="22"/>
          <w:lang w:val="en-CA" w:eastAsia="en-CA"/>
        </w:rPr>
      </w:pPr>
      <w:hyperlink w:anchor="_Toc374620325" w:history="1">
        <w:r w:rsidR="002F075B" w:rsidRPr="00EF3A0C">
          <w:rPr>
            <w:rStyle w:val="Hyperlink"/>
          </w:rPr>
          <w:t>2.3</w:t>
        </w:r>
        <w:r w:rsidR="002F075B" w:rsidRPr="00EF3A0C">
          <w:rPr>
            <w:rFonts w:ascii="Calibri" w:hAnsi="Calibri"/>
            <w:smallCaps w:val="0"/>
            <w:sz w:val="22"/>
            <w:szCs w:val="22"/>
            <w:lang w:val="en-CA" w:eastAsia="en-CA"/>
          </w:rPr>
          <w:tab/>
        </w:r>
        <w:r w:rsidR="002F075B" w:rsidRPr="00EF3A0C">
          <w:rPr>
            <w:rStyle w:val="Hyperlink"/>
          </w:rPr>
          <w:t>Regional and Cooperative Efforts</w:t>
        </w:r>
        <w:r w:rsidR="002F075B" w:rsidRPr="00EF3A0C">
          <w:rPr>
            <w:webHidden/>
          </w:rPr>
          <w:tab/>
        </w:r>
        <w:r w:rsidR="002F075B" w:rsidRPr="00EF3A0C">
          <w:rPr>
            <w:webHidden/>
          </w:rPr>
          <w:fldChar w:fldCharType="begin"/>
        </w:r>
        <w:r w:rsidR="002F075B" w:rsidRPr="00EF3A0C">
          <w:rPr>
            <w:webHidden/>
          </w:rPr>
          <w:instrText xml:space="preserve"> PAGEREF _Toc374620325 \h </w:instrText>
        </w:r>
        <w:r w:rsidR="002F075B" w:rsidRPr="00EF3A0C">
          <w:rPr>
            <w:webHidden/>
          </w:rPr>
        </w:r>
        <w:r w:rsidR="002F075B" w:rsidRPr="00EF3A0C">
          <w:rPr>
            <w:webHidden/>
          </w:rPr>
          <w:fldChar w:fldCharType="separate"/>
        </w:r>
        <w:r w:rsidR="002F075B" w:rsidRPr="00EF3A0C">
          <w:rPr>
            <w:webHidden/>
          </w:rPr>
          <w:t>5</w:t>
        </w:r>
        <w:r w:rsidR="002F075B" w:rsidRPr="00EF3A0C">
          <w:rPr>
            <w:webHidden/>
          </w:rPr>
          <w:fldChar w:fldCharType="end"/>
        </w:r>
      </w:hyperlink>
    </w:p>
    <w:p w:rsidR="002F075B" w:rsidRPr="00EF3A0C" w:rsidRDefault="00EF3A0C">
      <w:pPr>
        <w:pStyle w:val="TOC2"/>
        <w:rPr>
          <w:rFonts w:ascii="Calibri" w:hAnsi="Calibri"/>
          <w:smallCaps w:val="0"/>
          <w:sz w:val="22"/>
          <w:szCs w:val="22"/>
          <w:lang w:val="en-CA" w:eastAsia="en-CA"/>
        </w:rPr>
      </w:pPr>
      <w:hyperlink w:anchor="_Toc374620326" w:history="1">
        <w:r w:rsidR="002F075B" w:rsidRPr="00EF3A0C">
          <w:rPr>
            <w:rStyle w:val="Hyperlink"/>
          </w:rPr>
          <w:t>2.4</w:t>
        </w:r>
        <w:r w:rsidR="002F075B" w:rsidRPr="00EF3A0C">
          <w:rPr>
            <w:rFonts w:ascii="Calibri" w:hAnsi="Calibri"/>
            <w:smallCaps w:val="0"/>
            <w:sz w:val="22"/>
            <w:szCs w:val="22"/>
            <w:lang w:val="en-CA" w:eastAsia="en-CA"/>
          </w:rPr>
          <w:tab/>
        </w:r>
        <w:r w:rsidR="002F075B" w:rsidRPr="00EF3A0C">
          <w:rPr>
            <w:rStyle w:val="Hyperlink"/>
          </w:rPr>
          <w:t>Transportation Infrastructure</w:t>
        </w:r>
        <w:r w:rsidR="002F075B" w:rsidRPr="00EF3A0C">
          <w:rPr>
            <w:webHidden/>
          </w:rPr>
          <w:tab/>
        </w:r>
        <w:r w:rsidR="002F075B" w:rsidRPr="00EF3A0C">
          <w:rPr>
            <w:webHidden/>
          </w:rPr>
          <w:fldChar w:fldCharType="begin"/>
        </w:r>
        <w:r w:rsidR="002F075B" w:rsidRPr="00EF3A0C">
          <w:rPr>
            <w:webHidden/>
          </w:rPr>
          <w:instrText xml:space="preserve"> PAGEREF _Toc374620326 \h </w:instrText>
        </w:r>
        <w:r w:rsidR="002F075B" w:rsidRPr="00EF3A0C">
          <w:rPr>
            <w:webHidden/>
          </w:rPr>
        </w:r>
        <w:r w:rsidR="002F075B" w:rsidRPr="00EF3A0C">
          <w:rPr>
            <w:webHidden/>
          </w:rPr>
          <w:fldChar w:fldCharType="separate"/>
        </w:r>
        <w:r w:rsidR="002F075B" w:rsidRPr="00EF3A0C">
          <w:rPr>
            <w:webHidden/>
          </w:rPr>
          <w:t>5</w:t>
        </w:r>
        <w:r w:rsidR="002F075B" w:rsidRPr="00EF3A0C">
          <w:rPr>
            <w:webHidden/>
          </w:rPr>
          <w:fldChar w:fldCharType="end"/>
        </w:r>
      </w:hyperlink>
    </w:p>
    <w:p w:rsidR="002F075B" w:rsidRPr="00EF3A0C" w:rsidRDefault="00EF3A0C">
      <w:pPr>
        <w:pStyle w:val="TOC2"/>
        <w:rPr>
          <w:rFonts w:ascii="Calibri" w:hAnsi="Calibri"/>
          <w:smallCaps w:val="0"/>
          <w:sz w:val="22"/>
          <w:szCs w:val="22"/>
          <w:lang w:val="en-CA" w:eastAsia="en-CA"/>
        </w:rPr>
      </w:pPr>
      <w:hyperlink w:anchor="_Toc374620327" w:history="1">
        <w:r w:rsidR="002F075B" w:rsidRPr="00EF3A0C">
          <w:rPr>
            <w:rStyle w:val="Hyperlink"/>
          </w:rPr>
          <w:t>2.5</w:t>
        </w:r>
        <w:r w:rsidR="002F075B" w:rsidRPr="00EF3A0C">
          <w:rPr>
            <w:rFonts w:ascii="Calibri" w:hAnsi="Calibri"/>
            <w:smallCaps w:val="0"/>
            <w:sz w:val="22"/>
            <w:szCs w:val="22"/>
            <w:lang w:val="en-CA" w:eastAsia="en-CA"/>
          </w:rPr>
          <w:tab/>
        </w:r>
        <w:r w:rsidR="002F075B" w:rsidRPr="00EF3A0C">
          <w:rPr>
            <w:rStyle w:val="Hyperlink"/>
          </w:rPr>
          <w:t>Air Emissions Management</w:t>
        </w:r>
        <w:r w:rsidR="002F075B" w:rsidRPr="00EF3A0C">
          <w:rPr>
            <w:webHidden/>
          </w:rPr>
          <w:tab/>
        </w:r>
        <w:r w:rsidR="002F075B" w:rsidRPr="00EF3A0C">
          <w:rPr>
            <w:webHidden/>
          </w:rPr>
          <w:fldChar w:fldCharType="begin"/>
        </w:r>
        <w:r w:rsidR="002F075B" w:rsidRPr="00EF3A0C">
          <w:rPr>
            <w:webHidden/>
          </w:rPr>
          <w:instrText xml:space="preserve"> PAGEREF _Toc374620327 \h </w:instrText>
        </w:r>
        <w:r w:rsidR="002F075B" w:rsidRPr="00EF3A0C">
          <w:rPr>
            <w:webHidden/>
          </w:rPr>
        </w:r>
        <w:r w:rsidR="002F075B" w:rsidRPr="00EF3A0C">
          <w:rPr>
            <w:webHidden/>
          </w:rPr>
          <w:fldChar w:fldCharType="separate"/>
        </w:r>
        <w:r w:rsidR="002F075B" w:rsidRPr="00EF3A0C">
          <w:rPr>
            <w:webHidden/>
          </w:rPr>
          <w:t>6</w:t>
        </w:r>
        <w:r w:rsidR="002F075B" w:rsidRPr="00EF3A0C">
          <w:rPr>
            <w:webHidden/>
          </w:rPr>
          <w:fldChar w:fldCharType="end"/>
        </w:r>
      </w:hyperlink>
    </w:p>
    <w:p w:rsidR="002F075B" w:rsidRPr="00EF3A0C" w:rsidRDefault="00EF3A0C">
      <w:pPr>
        <w:pStyle w:val="TOC2"/>
        <w:rPr>
          <w:rFonts w:ascii="Calibri" w:hAnsi="Calibri"/>
          <w:smallCaps w:val="0"/>
          <w:sz w:val="22"/>
          <w:szCs w:val="22"/>
          <w:lang w:val="en-CA" w:eastAsia="en-CA"/>
        </w:rPr>
      </w:pPr>
      <w:hyperlink w:anchor="_Toc374620328" w:history="1">
        <w:r w:rsidR="002F075B" w:rsidRPr="00EF3A0C">
          <w:rPr>
            <w:rStyle w:val="Hyperlink"/>
          </w:rPr>
          <w:t>2.6</w:t>
        </w:r>
        <w:r w:rsidR="002F075B" w:rsidRPr="00EF3A0C">
          <w:rPr>
            <w:rFonts w:ascii="Calibri" w:hAnsi="Calibri"/>
            <w:smallCaps w:val="0"/>
            <w:sz w:val="22"/>
            <w:szCs w:val="22"/>
            <w:lang w:val="en-CA" w:eastAsia="en-CA"/>
          </w:rPr>
          <w:tab/>
        </w:r>
        <w:r w:rsidR="002F075B" w:rsidRPr="00EF3A0C">
          <w:rPr>
            <w:rStyle w:val="Hyperlink"/>
          </w:rPr>
          <w:t>Water Management</w:t>
        </w:r>
        <w:r w:rsidR="002F075B" w:rsidRPr="00EF3A0C">
          <w:rPr>
            <w:webHidden/>
          </w:rPr>
          <w:tab/>
        </w:r>
        <w:r w:rsidR="002F075B" w:rsidRPr="00EF3A0C">
          <w:rPr>
            <w:webHidden/>
          </w:rPr>
          <w:fldChar w:fldCharType="begin"/>
        </w:r>
        <w:r w:rsidR="002F075B" w:rsidRPr="00EF3A0C">
          <w:rPr>
            <w:webHidden/>
          </w:rPr>
          <w:instrText xml:space="preserve"> PAGEREF _Toc374620328 \h </w:instrText>
        </w:r>
        <w:r w:rsidR="002F075B" w:rsidRPr="00EF3A0C">
          <w:rPr>
            <w:webHidden/>
          </w:rPr>
        </w:r>
        <w:r w:rsidR="002F075B" w:rsidRPr="00EF3A0C">
          <w:rPr>
            <w:webHidden/>
          </w:rPr>
          <w:fldChar w:fldCharType="separate"/>
        </w:r>
        <w:r w:rsidR="002F075B" w:rsidRPr="00EF3A0C">
          <w:rPr>
            <w:webHidden/>
          </w:rPr>
          <w:t>7</w:t>
        </w:r>
        <w:r w:rsidR="002F075B" w:rsidRPr="00EF3A0C">
          <w:rPr>
            <w:webHidden/>
          </w:rPr>
          <w:fldChar w:fldCharType="end"/>
        </w:r>
      </w:hyperlink>
    </w:p>
    <w:p w:rsidR="002F075B" w:rsidRPr="00EF3A0C" w:rsidRDefault="00EF3A0C">
      <w:pPr>
        <w:pStyle w:val="TOC2"/>
        <w:rPr>
          <w:rFonts w:ascii="Calibri" w:hAnsi="Calibri"/>
          <w:smallCaps w:val="0"/>
          <w:sz w:val="22"/>
          <w:szCs w:val="22"/>
          <w:lang w:val="en-CA" w:eastAsia="en-CA"/>
        </w:rPr>
      </w:pPr>
      <w:hyperlink w:anchor="_Toc374620329" w:history="1">
        <w:r w:rsidR="002F075B" w:rsidRPr="00EF3A0C">
          <w:rPr>
            <w:rStyle w:val="Hyperlink"/>
          </w:rPr>
          <w:t>2.7</w:t>
        </w:r>
        <w:r w:rsidR="002F075B" w:rsidRPr="00EF3A0C">
          <w:rPr>
            <w:rFonts w:ascii="Calibri" w:hAnsi="Calibri"/>
            <w:smallCaps w:val="0"/>
            <w:sz w:val="22"/>
            <w:szCs w:val="22"/>
            <w:lang w:val="en-CA" w:eastAsia="en-CA"/>
          </w:rPr>
          <w:tab/>
        </w:r>
        <w:r w:rsidR="002F075B" w:rsidRPr="00EF3A0C">
          <w:rPr>
            <w:rStyle w:val="Hyperlink"/>
          </w:rPr>
          <w:t>Waste Management</w:t>
        </w:r>
        <w:r w:rsidR="002F075B" w:rsidRPr="00EF3A0C">
          <w:rPr>
            <w:webHidden/>
          </w:rPr>
          <w:tab/>
        </w:r>
        <w:r w:rsidR="002F075B" w:rsidRPr="00EF3A0C">
          <w:rPr>
            <w:webHidden/>
          </w:rPr>
          <w:fldChar w:fldCharType="begin"/>
        </w:r>
        <w:r w:rsidR="002F075B" w:rsidRPr="00EF3A0C">
          <w:rPr>
            <w:webHidden/>
          </w:rPr>
          <w:instrText xml:space="preserve"> PAGEREF _Toc374620329 \h </w:instrText>
        </w:r>
        <w:r w:rsidR="002F075B" w:rsidRPr="00EF3A0C">
          <w:rPr>
            <w:webHidden/>
          </w:rPr>
        </w:r>
        <w:r w:rsidR="002F075B" w:rsidRPr="00EF3A0C">
          <w:rPr>
            <w:webHidden/>
          </w:rPr>
          <w:fldChar w:fldCharType="separate"/>
        </w:r>
        <w:r w:rsidR="002F075B" w:rsidRPr="00EF3A0C">
          <w:rPr>
            <w:webHidden/>
          </w:rPr>
          <w:t>8</w:t>
        </w:r>
        <w:r w:rsidR="002F075B" w:rsidRPr="00EF3A0C">
          <w:rPr>
            <w:webHidden/>
          </w:rPr>
          <w:fldChar w:fldCharType="end"/>
        </w:r>
      </w:hyperlink>
    </w:p>
    <w:p w:rsidR="002F075B" w:rsidRPr="00EF3A0C" w:rsidRDefault="00EF3A0C">
      <w:pPr>
        <w:pStyle w:val="TOC2"/>
        <w:rPr>
          <w:rFonts w:ascii="Calibri" w:hAnsi="Calibri"/>
          <w:smallCaps w:val="0"/>
          <w:sz w:val="22"/>
          <w:szCs w:val="22"/>
          <w:lang w:val="en-CA" w:eastAsia="en-CA"/>
        </w:rPr>
      </w:pPr>
      <w:hyperlink w:anchor="_Toc374620330" w:history="1">
        <w:r w:rsidR="002F075B" w:rsidRPr="00EF3A0C">
          <w:rPr>
            <w:rStyle w:val="Hyperlink"/>
          </w:rPr>
          <w:t>2.8</w:t>
        </w:r>
        <w:r w:rsidR="002F075B" w:rsidRPr="00EF3A0C">
          <w:rPr>
            <w:rFonts w:ascii="Calibri" w:hAnsi="Calibri"/>
            <w:smallCaps w:val="0"/>
            <w:sz w:val="22"/>
            <w:szCs w:val="22"/>
            <w:lang w:val="en-CA" w:eastAsia="en-CA"/>
          </w:rPr>
          <w:tab/>
        </w:r>
        <w:r w:rsidR="002F075B" w:rsidRPr="00EF3A0C">
          <w:rPr>
            <w:rStyle w:val="Hyperlink"/>
          </w:rPr>
          <w:t>Conservation and Reclamation</w:t>
        </w:r>
        <w:r w:rsidR="002F075B" w:rsidRPr="00EF3A0C">
          <w:rPr>
            <w:webHidden/>
          </w:rPr>
          <w:tab/>
        </w:r>
        <w:r w:rsidR="002F075B" w:rsidRPr="00EF3A0C">
          <w:rPr>
            <w:webHidden/>
          </w:rPr>
          <w:fldChar w:fldCharType="begin"/>
        </w:r>
        <w:r w:rsidR="002F075B" w:rsidRPr="00EF3A0C">
          <w:rPr>
            <w:webHidden/>
          </w:rPr>
          <w:instrText xml:space="preserve"> PAGEREF _Toc374620330 \h </w:instrText>
        </w:r>
        <w:r w:rsidR="002F075B" w:rsidRPr="00EF3A0C">
          <w:rPr>
            <w:webHidden/>
          </w:rPr>
        </w:r>
        <w:r w:rsidR="002F075B" w:rsidRPr="00EF3A0C">
          <w:rPr>
            <w:webHidden/>
          </w:rPr>
          <w:fldChar w:fldCharType="separate"/>
        </w:r>
        <w:r w:rsidR="002F075B" w:rsidRPr="00EF3A0C">
          <w:rPr>
            <w:webHidden/>
          </w:rPr>
          <w:t>8</w:t>
        </w:r>
        <w:r w:rsidR="002F075B" w:rsidRPr="00EF3A0C">
          <w:rPr>
            <w:webHidden/>
          </w:rPr>
          <w:fldChar w:fldCharType="end"/>
        </w:r>
      </w:hyperlink>
    </w:p>
    <w:p w:rsidR="002F075B" w:rsidRPr="00EF3A0C" w:rsidRDefault="00EF3A0C">
      <w:pPr>
        <w:pStyle w:val="TOC2"/>
        <w:rPr>
          <w:rFonts w:ascii="Calibri" w:hAnsi="Calibri"/>
          <w:smallCaps w:val="0"/>
          <w:sz w:val="22"/>
          <w:szCs w:val="22"/>
          <w:lang w:val="en-CA" w:eastAsia="en-CA"/>
        </w:rPr>
      </w:pPr>
      <w:hyperlink w:anchor="_Toc374620331" w:history="1">
        <w:r w:rsidR="002F075B" w:rsidRPr="00EF3A0C">
          <w:rPr>
            <w:rStyle w:val="Hyperlink"/>
          </w:rPr>
          <w:t>2.9</w:t>
        </w:r>
        <w:r w:rsidR="002F075B" w:rsidRPr="00EF3A0C">
          <w:rPr>
            <w:rFonts w:ascii="Calibri" w:hAnsi="Calibri"/>
            <w:smallCaps w:val="0"/>
            <w:sz w:val="22"/>
            <w:szCs w:val="22"/>
            <w:lang w:val="en-CA" w:eastAsia="en-CA"/>
          </w:rPr>
          <w:tab/>
        </w:r>
        <w:r w:rsidR="002F075B" w:rsidRPr="00EF3A0C">
          <w:rPr>
            <w:rStyle w:val="Hyperlink"/>
          </w:rPr>
          <w:t>Environmental Management Systems</w:t>
        </w:r>
        <w:r w:rsidR="002F075B" w:rsidRPr="00EF3A0C">
          <w:rPr>
            <w:webHidden/>
          </w:rPr>
          <w:tab/>
        </w:r>
        <w:r w:rsidR="002F075B" w:rsidRPr="00EF3A0C">
          <w:rPr>
            <w:webHidden/>
          </w:rPr>
          <w:fldChar w:fldCharType="begin"/>
        </w:r>
        <w:r w:rsidR="002F075B" w:rsidRPr="00EF3A0C">
          <w:rPr>
            <w:webHidden/>
          </w:rPr>
          <w:instrText xml:space="preserve"> PAGEREF _Toc374620331 \h </w:instrText>
        </w:r>
        <w:r w:rsidR="002F075B" w:rsidRPr="00EF3A0C">
          <w:rPr>
            <w:webHidden/>
          </w:rPr>
        </w:r>
        <w:r w:rsidR="002F075B" w:rsidRPr="00EF3A0C">
          <w:rPr>
            <w:webHidden/>
          </w:rPr>
          <w:fldChar w:fldCharType="separate"/>
        </w:r>
        <w:r w:rsidR="002F075B" w:rsidRPr="00EF3A0C">
          <w:rPr>
            <w:webHidden/>
          </w:rPr>
          <w:t>9</w:t>
        </w:r>
        <w:r w:rsidR="002F075B" w:rsidRPr="00EF3A0C">
          <w:rPr>
            <w:webHidden/>
          </w:rPr>
          <w:fldChar w:fldCharType="end"/>
        </w:r>
      </w:hyperlink>
    </w:p>
    <w:p w:rsidR="002F075B" w:rsidRPr="00EF3A0C" w:rsidRDefault="00EF3A0C">
      <w:pPr>
        <w:pStyle w:val="TOC1"/>
        <w:tabs>
          <w:tab w:val="left" w:pos="480"/>
          <w:tab w:val="right" w:leader="dot" w:pos="9350"/>
        </w:tabs>
        <w:rPr>
          <w:rFonts w:ascii="Calibri" w:hAnsi="Calibri"/>
          <w:b w:val="0"/>
          <w:bCs w:val="0"/>
          <w:caps w:val="0"/>
          <w:noProof/>
          <w:sz w:val="22"/>
          <w:szCs w:val="22"/>
          <w:lang w:val="en-CA" w:eastAsia="en-CA"/>
        </w:rPr>
      </w:pPr>
      <w:hyperlink w:anchor="_Toc374620332" w:history="1">
        <w:r w:rsidR="002F075B" w:rsidRPr="00EF3A0C">
          <w:rPr>
            <w:rStyle w:val="Hyperlink"/>
            <w:noProof/>
          </w:rPr>
          <w:t>3</w:t>
        </w:r>
        <w:r w:rsidR="002F075B" w:rsidRPr="00EF3A0C">
          <w:rPr>
            <w:rFonts w:ascii="Calibri" w:hAnsi="Calibri"/>
            <w:b w:val="0"/>
            <w:bCs w:val="0"/>
            <w:caps w:val="0"/>
            <w:noProof/>
            <w:sz w:val="22"/>
            <w:szCs w:val="22"/>
            <w:lang w:val="en-CA" w:eastAsia="en-CA"/>
          </w:rPr>
          <w:tab/>
        </w:r>
        <w:r w:rsidR="002F075B" w:rsidRPr="00EF3A0C">
          <w:rPr>
            <w:rStyle w:val="Hyperlink"/>
            <w:noProof/>
          </w:rPr>
          <w:t>ENVIRONMENTAL ASSESSMENT</w:t>
        </w:r>
        <w:r w:rsidR="002F075B" w:rsidRPr="00EF3A0C">
          <w:rPr>
            <w:noProof/>
            <w:webHidden/>
          </w:rPr>
          <w:tab/>
        </w:r>
        <w:r w:rsidR="002F075B" w:rsidRPr="00EF3A0C">
          <w:rPr>
            <w:noProof/>
            <w:webHidden/>
          </w:rPr>
          <w:fldChar w:fldCharType="begin"/>
        </w:r>
        <w:r w:rsidR="002F075B" w:rsidRPr="00EF3A0C">
          <w:rPr>
            <w:noProof/>
            <w:webHidden/>
          </w:rPr>
          <w:instrText xml:space="preserve"> PAGEREF _Toc374620332 \h </w:instrText>
        </w:r>
        <w:r w:rsidR="002F075B" w:rsidRPr="00EF3A0C">
          <w:rPr>
            <w:noProof/>
            <w:webHidden/>
          </w:rPr>
        </w:r>
        <w:r w:rsidR="002F075B" w:rsidRPr="00EF3A0C">
          <w:rPr>
            <w:noProof/>
            <w:webHidden/>
          </w:rPr>
          <w:fldChar w:fldCharType="separate"/>
        </w:r>
        <w:r w:rsidR="002F075B" w:rsidRPr="00EF3A0C">
          <w:rPr>
            <w:noProof/>
            <w:webHidden/>
          </w:rPr>
          <w:t>10</w:t>
        </w:r>
        <w:r w:rsidR="002F075B" w:rsidRPr="00EF3A0C">
          <w:rPr>
            <w:noProof/>
            <w:webHidden/>
          </w:rPr>
          <w:fldChar w:fldCharType="end"/>
        </w:r>
      </w:hyperlink>
    </w:p>
    <w:p w:rsidR="002F075B" w:rsidRPr="00EF3A0C" w:rsidRDefault="00EF3A0C">
      <w:pPr>
        <w:pStyle w:val="TOC2"/>
        <w:rPr>
          <w:rFonts w:ascii="Calibri" w:hAnsi="Calibri"/>
          <w:smallCaps w:val="0"/>
          <w:sz w:val="22"/>
          <w:szCs w:val="22"/>
          <w:lang w:val="en-CA" w:eastAsia="en-CA"/>
        </w:rPr>
      </w:pPr>
      <w:hyperlink w:anchor="_Toc374620333" w:history="1">
        <w:r w:rsidR="002F075B" w:rsidRPr="00EF3A0C">
          <w:rPr>
            <w:rStyle w:val="Hyperlink"/>
          </w:rPr>
          <w:t>3.1</w:t>
        </w:r>
        <w:r w:rsidR="002F075B" w:rsidRPr="00EF3A0C">
          <w:rPr>
            <w:rFonts w:ascii="Calibri" w:hAnsi="Calibri"/>
            <w:smallCaps w:val="0"/>
            <w:sz w:val="22"/>
            <w:szCs w:val="22"/>
            <w:lang w:val="en-CA" w:eastAsia="en-CA"/>
          </w:rPr>
          <w:tab/>
        </w:r>
        <w:r w:rsidR="002F075B" w:rsidRPr="00EF3A0C">
          <w:rPr>
            <w:rStyle w:val="Hyperlink"/>
          </w:rPr>
          <w:t>Air Quality, Climate and Noise</w:t>
        </w:r>
        <w:r w:rsidR="002F075B" w:rsidRPr="00EF3A0C">
          <w:rPr>
            <w:webHidden/>
          </w:rPr>
          <w:tab/>
        </w:r>
        <w:r w:rsidR="002F075B" w:rsidRPr="00EF3A0C">
          <w:rPr>
            <w:webHidden/>
          </w:rPr>
          <w:fldChar w:fldCharType="begin"/>
        </w:r>
        <w:r w:rsidR="002F075B" w:rsidRPr="00EF3A0C">
          <w:rPr>
            <w:webHidden/>
          </w:rPr>
          <w:instrText xml:space="preserve"> PAGEREF _Toc374620333 \h </w:instrText>
        </w:r>
        <w:r w:rsidR="002F075B" w:rsidRPr="00EF3A0C">
          <w:rPr>
            <w:webHidden/>
          </w:rPr>
        </w:r>
        <w:r w:rsidR="002F075B" w:rsidRPr="00EF3A0C">
          <w:rPr>
            <w:webHidden/>
          </w:rPr>
          <w:fldChar w:fldCharType="separate"/>
        </w:r>
        <w:r w:rsidR="002F075B" w:rsidRPr="00EF3A0C">
          <w:rPr>
            <w:webHidden/>
          </w:rPr>
          <w:t>10</w:t>
        </w:r>
        <w:r w:rsidR="002F075B" w:rsidRPr="00EF3A0C">
          <w:rPr>
            <w:webHidden/>
          </w:rPr>
          <w:fldChar w:fldCharType="end"/>
        </w:r>
      </w:hyperlink>
    </w:p>
    <w:p w:rsidR="002F075B" w:rsidRPr="00EF3A0C" w:rsidRDefault="00EF3A0C">
      <w:pPr>
        <w:pStyle w:val="TOC2"/>
        <w:rPr>
          <w:rFonts w:ascii="Calibri" w:hAnsi="Calibri"/>
          <w:smallCaps w:val="0"/>
          <w:sz w:val="22"/>
          <w:szCs w:val="22"/>
          <w:lang w:val="en-CA" w:eastAsia="en-CA"/>
        </w:rPr>
      </w:pPr>
      <w:hyperlink w:anchor="_Toc374620334" w:history="1">
        <w:r w:rsidR="002F075B" w:rsidRPr="00EF3A0C">
          <w:rPr>
            <w:rStyle w:val="Hyperlink"/>
          </w:rPr>
          <w:t>3.2</w:t>
        </w:r>
        <w:r w:rsidR="002F075B" w:rsidRPr="00EF3A0C">
          <w:rPr>
            <w:rFonts w:ascii="Calibri" w:hAnsi="Calibri"/>
            <w:smallCaps w:val="0"/>
            <w:sz w:val="22"/>
            <w:szCs w:val="22"/>
            <w:lang w:val="en-CA" w:eastAsia="en-CA"/>
          </w:rPr>
          <w:tab/>
        </w:r>
        <w:r w:rsidR="002F075B" w:rsidRPr="00EF3A0C">
          <w:rPr>
            <w:rStyle w:val="Hyperlink"/>
          </w:rPr>
          <w:t>Hydrogeology</w:t>
        </w:r>
        <w:r w:rsidR="002F075B" w:rsidRPr="00EF3A0C">
          <w:rPr>
            <w:webHidden/>
          </w:rPr>
          <w:tab/>
        </w:r>
        <w:r w:rsidR="002F075B" w:rsidRPr="00EF3A0C">
          <w:rPr>
            <w:webHidden/>
          </w:rPr>
          <w:fldChar w:fldCharType="begin"/>
        </w:r>
        <w:r w:rsidR="002F075B" w:rsidRPr="00EF3A0C">
          <w:rPr>
            <w:webHidden/>
          </w:rPr>
          <w:instrText xml:space="preserve"> PAGEREF _Toc374620334 \h </w:instrText>
        </w:r>
        <w:r w:rsidR="002F075B" w:rsidRPr="00EF3A0C">
          <w:rPr>
            <w:webHidden/>
          </w:rPr>
        </w:r>
        <w:r w:rsidR="002F075B" w:rsidRPr="00EF3A0C">
          <w:rPr>
            <w:webHidden/>
          </w:rPr>
          <w:fldChar w:fldCharType="separate"/>
        </w:r>
        <w:r w:rsidR="002F075B" w:rsidRPr="00EF3A0C">
          <w:rPr>
            <w:webHidden/>
          </w:rPr>
          <w:t>10</w:t>
        </w:r>
        <w:r w:rsidR="002F075B" w:rsidRPr="00EF3A0C">
          <w:rPr>
            <w:webHidden/>
          </w:rPr>
          <w:fldChar w:fldCharType="end"/>
        </w:r>
      </w:hyperlink>
    </w:p>
    <w:p w:rsidR="002F075B" w:rsidRPr="00EF3A0C" w:rsidRDefault="00EF3A0C">
      <w:pPr>
        <w:pStyle w:val="TOC2"/>
        <w:rPr>
          <w:rFonts w:ascii="Calibri" w:hAnsi="Calibri"/>
          <w:smallCaps w:val="0"/>
          <w:sz w:val="22"/>
          <w:szCs w:val="22"/>
          <w:lang w:val="en-CA" w:eastAsia="en-CA"/>
        </w:rPr>
      </w:pPr>
      <w:hyperlink w:anchor="_Toc374620335" w:history="1">
        <w:r w:rsidR="002F075B" w:rsidRPr="00EF3A0C">
          <w:rPr>
            <w:rStyle w:val="Hyperlink"/>
          </w:rPr>
          <w:t>3.3</w:t>
        </w:r>
        <w:r w:rsidR="002F075B" w:rsidRPr="00EF3A0C">
          <w:rPr>
            <w:rFonts w:ascii="Calibri" w:hAnsi="Calibri"/>
            <w:smallCaps w:val="0"/>
            <w:sz w:val="22"/>
            <w:szCs w:val="22"/>
            <w:lang w:val="en-CA" w:eastAsia="en-CA"/>
          </w:rPr>
          <w:tab/>
        </w:r>
        <w:r w:rsidR="002F075B" w:rsidRPr="00EF3A0C">
          <w:rPr>
            <w:rStyle w:val="Hyperlink"/>
          </w:rPr>
          <w:t>Hydrology</w:t>
        </w:r>
        <w:r w:rsidR="002F075B" w:rsidRPr="00EF3A0C">
          <w:rPr>
            <w:webHidden/>
          </w:rPr>
          <w:tab/>
        </w:r>
        <w:r w:rsidR="002F075B" w:rsidRPr="00EF3A0C">
          <w:rPr>
            <w:webHidden/>
          </w:rPr>
          <w:fldChar w:fldCharType="begin"/>
        </w:r>
        <w:r w:rsidR="002F075B" w:rsidRPr="00EF3A0C">
          <w:rPr>
            <w:webHidden/>
          </w:rPr>
          <w:instrText xml:space="preserve"> PAGEREF _Toc374620335 \h </w:instrText>
        </w:r>
        <w:r w:rsidR="002F075B" w:rsidRPr="00EF3A0C">
          <w:rPr>
            <w:webHidden/>
          </w:rPr>
        </w:r>
        <w:r w:rsidR="002F075B" w:rsidRPr="00EF3A0C">
          <w:rPr>
            <w:webHidden/>
          </w:rPr>
          <w:fldChar w:fldCharType="separate"/>
        </w:r>
        <w:r w:rsidR="002F075B" w:rsidRPr="00EF3A0C">
          <w:rPr>
            <w:webHidden/>
          </w:rPr>
          <w:t>11</w:t>
        </w:r>
        <w:r w:rsidR="002F075B" w:rsidRPr="00EF3A0C">
          <w:rPr>
            <w:webHidden/>
          </w:rPr>
          <w:fldChar w:fldCharType="end"/>
        </w:r>
      </w:hyperlink>
    </w:p>
    <w:p w:rsidR="002F075B" w:rsidRPr="00EF3A0C" w:rsidRDefault="00EF3A0C">
      <w:pPr>
        <w:pStyle w:val="TOC2"/>
        <w:rPr>
          <w:rFonts w:ascii="Calibri" w:hAnsi="Calibri"/>
          <w:smallCaps w:val="0"/>
          <w:sz w:val="22"/>
          <w:szCs w:val="22"/>
          <w:lang w:val="en-CA" w:eastAsia="en-CA"/>
        </w:rPr>
      </w:pPr>
      <w:hyperlink w:anchor="_Toc374620336" w:history="1">
        <w:r w:rsidR="002F075B" w:rsidRPr="00EF3A0C">
          <w:rPr>
            <w:rStyle w:val="Hyperlink"/>
          </w:rPr>
          <w:t>3.4</w:t>
        </w:r>
        <w:r w:rsidR="002F075B" w:rsidRPr="00EF3A0C">
          <w:rPr>
            <w:rFonts w:ascii="Calibri" w:hAnsi="Calibri"/>
            <w:smallCaps w:val="0"/>
            <w:sz w:val="22"/>
            <w:szCs w:val="22"/>
            <w:lang w:val="en-CA" w:eastAsia="en-CA"/>
          </w:rPr>
          <w:tab/>
        </w:r>
        <w:r w:rsidR="002F075B" w:rsidRPr="00EF3A0C">
          <w:rPr>
            <w:rStyle w:val="Hyperlink"/>
          </w:rPr>
          <w:t>Surface Water Quality</w:t>
        </w:r>
        <w:r w:rsidR="002F075B" w:rsidRPr="00EF3A0C">
          <w:rPr>
            <w:webHidden/>
          </w:rPr>
          <w:tab/>
        </w:r>
        <w:r w:rsidR="002F075B" w:rsidRPr="00EF3A0C">
          <w:rPr>
            <w:webHidden/>
          </w:rPr>
          <w:fldChar w:fldCharType="begin"/>
        </w:r>
        <w:r w:rsidR="002F075B" w:rsidRPr="00EF3A0C">
          <w:rPr>
            <w:webHidden/>
          </w:rPr>
          <w:instrText xml:space="preserve"> PAGEREF _Toc374620336 \h </w:instrText>
        </w:r>
        <w:r w:rsidR="002F075B" w:rsidRPr="00EF3A0C">
          <w:rPr>
            <w:webHidden/>
          </w:rPr>
        </w:r>
        <w:r w:rsidR="002F075B" w:rsidRPr="00EF3A0C">
          <w:rPr>
            <w:webHidden/>
          </w:rPr>
          <w:fldChar w:fldCharType="separate"/>
        </w:r>
        <w:r w:rsidR="002F075B" w:rsidRPr="00EF3A0C">
          <w:rPr>
            <w:webHidden/>
          </w:rPr>
          <w:t>12</w:t>
        </w:r>
        <w:r w:rsidR="002F075B" w:rsidRPr="00EF3A0C">
          <w:rPr>
            <w:webHidden/>
          </w:rPr>
          <w:fldChar w:fldCharType="end"/>
        </w:r>
      </w:hyperlink>
    </w:p>
    <w:p w:rsidR="002F075B" w:rsidRPr="00EF3A0C" w:rsidRDefault="00EF3A0C">
      <w:pPr>
        <w:pStyle w:val="TOC2"/>
        <w:rPr>
          <w:rFonts w:ascii="Calibri" w:hAnsi="Calibri"/>
          <w:smallCaps w:val="0"/>
          <w:sz w:val="22"/>
          <w:szCs w:val="22"/>
          <w:lang w:val="en-CA" w:eastAsia="en-CA"/>
        </w:rPr>
      </w:pPr>
      <w:hyperlink w:anchor="_Toc374620337" w:history="1">
        <w:r w:rsidR="002F075B" w:rsidRPr="00EF3A0C">
          <w:rPr>
            <w:rStyle w:val="Hyperlink"/>
          </w:rPr>
          <w:t>3.5</w:t>
        </w:r>
        <w:r w:rsidR="002F075B" w:rsidRPr="00EF3A0C">
          <w:rPr>
            <w:rFonts w:ascii="Calibri" w:hAnsi="Calibri"/>
            <w:smallCaps w:val="0"/>
            <w:sz w:val="22"/>
            <w:szCs w:val="22"/>
            <w:lang w:val="en-CA" w:eastAsia="en-CA"/>
          </w:rPr>
          <w:tab/>
        </w:r>
        <w:r w:rsidR="002F075B" w:rsidRPr="00EF3A0C">
          <w:rPr>
            <w:rStyle w:val="Hyperlink"/>
          </w:rPr>
          <w:t>Aquatic Ecology</w:t>
        </w:r>
        <w:r w:rsidR="002F075B" w:rsidRPr="00EF3A0C">
          <w:rPr>
            <w:webHidden/>
          </w:rPr>
          <w:tab/>
        </w:r>
        <w:r w:rsidR="002F075B" w:rsidRPr="00EF3A0C">
          <w:rPr>
            <w:webHidden/>
          </w:rPr>
          <w:fldChar w:fldCharType="begin"/>
        </w:r>
        <w:r w:rsidR="002F075B" w:rsidRPr="00EF3A0C">
          <w:rPr>
            <w:webHidden/>
          </w:rPr>
          <w:instrText xml:space="preserve"> PAGEREF _Toc374620337 \h </w:instrText>
        </w:r>
        <w:r w:rsidR="002F075B" w:rsidRPr="00EF3A0C">
          <w:rPr>
            <w:webHidden/>
          </w:rPr>
        </w:r>
        <w:r w:rsidR="002F075B" w:rsidRPr="00EF3A0C">
          <w:rPr>
            <w:webHidden/>
          </w:rPr>
          <w:fldChar w:fldCharType="separate"/>
        </w:r>
        <w:r w:rsidR="002F075B" w:rsidRPr="00EF3A0C">
          <w:rPr>
            <w:webHidden/>
          </w:rPr>
          <w:t>12</w:t>
        </w:r>
        <w:r w:rsidR="002F075B" w:rsidRPr="00EF3A0C">
          <w:rPr>
            <w:webHidden/>
          </w:rPr>
          <w:fldChar w:fldCharType="end"/>
        </w:r>
      </w:hyperlink>
    </w:p>
    <w:p w:rsidR="002F075B" w:rsidRPr="00EF3A0C" w:rsidRDefault="00EF3A0C">
      <w:pPr>
        <w:pStyle w:val="TOC2"/>
        <w:rPr>
          <w:rFonts w:ascii="Calibri" w:hAnsi="Calibri"/>
          <w:smallCaps w:val="0"/>
          <w:sz w:val="22"/>
          <w:szCs w:val="22"/>
          <w:lang w:val="en-CA" w:eastAsia="en-CA"/>
        </w:rPr>
      </w:pPr>
      <w:hyperlink w:anchor="_Toc374620338" w:history="1">
        <w:r w:rsidR="002F075B" w:rsidRPr="00EF3A0C">
          <w:rPr>
            <w:rStyle w:val="Hyperlink"/>
          </w:rPr>
          <w:t>3.6</w:t>
        </w:r>
        <w:r w:rsidR="002F075B" w:rsidRPr="00EF3A0C">
          <w:rPr>
            <w:rFonts w:ascii="Calibri" w:hAnsi="Calibri"/>
            <w:smallCaps w:val="0"/>
            <w:sz w:val="22"/>
            <w:szCs w:val="22"/>
            <w:lang w:val="en-CA" w:eastAsia="en-CA"/>
          </w:rPr>
          <w:tab/>
        </w:r>
        <w:r w:rsidR="002F075B" w:rsidRPr="00EF3A0C">
          <w:rPr>
            <w:rStyle w:val="Hyperlink"/>
          </w:rPr>
          <w:t>Vegetation</w:t>
        </w:r>
        <w:r w:rsidR="002F075B" w:rsidRPr="00EF3A0C">
          <w:rPr>
            <w:webHidden/>
          </w:rPr>
          <w:tab/>
        </w:r>
        <w:r w:rsidR="002F075B" w:rsidRPr="00EF3A0C">
          <w:rPr>
            <w:webHidden/>
          </w:rPr>
          <w:fldChar w:fldCharType="begin"/>
        </w:r>
        <w:r w:rsidR="002F075B" w:rsidRPr="00EF3A0C">
          <w:rPr>
            <w:webHidden/>
          </w:rPr>
          <w:instrText xml:space="preserve"> PAGEREF _Toc374620338 \h </w:instrText>
        </w:r>
        <w:r w:rsidR="002F075B" w:rsidRPr="00EF3A0C">
          <w:rPr>
            <w:webHidden/>
          </w:rPr>
        </w:r>
        <w:r w:rsidR="002F075B" w:rsidRPr="00EF3A0C">
          <w:rPr>
            <w:webHidden/>
          </w:rPr>
          <w:fldChar w:fldCharType="separate"/>
        </w:r>
        <w:r w:rsidR="002F075B" w:rsidRPr="00EF3A0C">
          <w:rPr>
            <w:webHidden/>
          </w:rPr>
          <w:t>13</w:t>
        </w:r>
        <w:r w:rsidR="002F075B" w:rsidRPr="00EF3A0C">
          <w:rPr>
            <w:webHidden/>
          </w:rPr>
          <w:fldChar w:fldCharType="end"/>
        </w:r>
      </w:hyperlink>
    </w:p>
    <w:p w:rsidR="002F075B" w:rsidRPr="00EF3A0C" w:rsidRDefault="00EF3A0C">
      <w:pPr>
        <w:pStyle w:val="TOC2"/>
        <w:rPr>
          <w:rFonts w:ascii="Calibri" w:hAnsi="Calibri"/>
          <w:smallCaps w:val="0"/>
          <w:sz w:val="22"/>
          <w:szCs w:val="22"/>
          <w:lang w:val="en-CA" w:eastAsia="en-CA"/>
        </w:rPr>
      </w:pPr>
      <w:hyperlink w:anchor="_Toc374620339" w:history="1">
        <w:r w:rsidR="002F075B" w:rsidRPr="00EF3A0C">
          <w:rPr>
            <w:rStyle w:val="Hyperlink"/>
          </w:rPr>
          <w:t>3.7</w:t>
        </w:r>
        <w:r w:rsidR="002F075B" w:rsidRPr="00EF3A0C">
          <w:rPr>
            <w:rFonts w:ascii="Calibri" w:hAnsi="Calibri"/>
            <w:smallCaps w:val="0"/>
            <w:sz w:val="22"/>
            <w:szCs w:val="22"/>
            <w:lang w:val="en-CA" w:eastAsia="en-CA"/>
          </w:rPr>
          <w:tab/>
        </w:r>
        <w:r w:rsidR="002F075B" w:rsidRPr="00EF3A0C">
          <w:rPr>
            <w:rStyle w:val="Hyperlink"/>
          </w:rPr>
          <w:t>Wildlife</w:t>
        </w:r>
        <w:r w:rsidR="002F075B" w:rsidRPr="00EF3A0C">
          <w:rPr>
            <w:webHidden/>
          </w:rPr>
          <w:tab/>
        </w:r>
        <w:r w:rsidR="002F075B" w:rsidRPr="00EF3A0C">
          <w:rPr>
            <w:webHidden/>
          </w:rPr>
          <w:fldChar w:fldCharType="begin"/>
        </w:r>
        <w:r w:rsidR="002F075B" w:rsidRPr="00EF3A0C">
          <w:rPr>
            <w:webHidden/>
          </w:rPr>
          <w:instrText xml:space="preserve"> PAGEREF _Toc374620339 \h </w:instrText>
        </w:r>
        <w:r w:rsidR="002F075B" w:rsidRPr="00EF3A0C">
          <w:rPr>
            <w:webHidden/>
          </w:rPr>
        </w:r>
        <w:r w:rsidR="002F075B" w:rsidRPr="00EF3A0C">
          <w:rPr>
            <w:webHidden/>
          </w:rPr>
          <w:fldChar w:fldCharType="separate"/>
        </w:r>
        <w:r w:rsidR="002F075B" w:rsidRPr="00EF3A0C">
          <w:rPr>
            <w:webHidden/>
          </w:rPr>
          <w:t>14</w:t>
        </w:r>
        <w:r w:rsidR="002F075B" w:rsidRPr="00EF3A0C">
          <w:rPr>
            <w:webHidden/>
          </w:rPr>
          <w:fldChar w:fldCharType="end"/>
        </w:r>
      </w:hyperlink>
    </w:p>
    <w:p w:rsidR="002F075B" w:rsidRPr="00EF3A0C" w:rsidRDefault="00EF3A0C">
      <w:pPr>
        <w:pStyle w:val="TOC2"/>
        <w:rPr>
          <w:rFonts w:ascii="Calibri" w:hAnsi="Calibri"/>
          <w:smallCaps w:val="0"/>
          <w:sz w:val="22"/>
          <w:szCs w:val="22"/>
          <w:lang w:val="en-CA" w:eastAsia="en-CA"/>
        </w:rPr>
      </w:pPr>
      <w:hyperlink w:anchor="_Toc374620340" w:history="1">
        <w:r w:rsidR="002F075B" w:rsidRPr="00EF3A0C">
          <w:rPr>
            <w:rStyle w:val="Hyperlink"/>
          </w:rPr>
          <w:t>3.8</w:t>
        </w:r>
        <w:r w:rsidR="002F075B" w:rsidRPr="00EF3A0C">
          <w:rPr>
            <w:rFonts w:ascii="Calibri" w:hAnsi="Calibri"/>
            <w:smallCaps w:val="0"/>
            <w:sz w:val="22"/>
            <w:szCs w:val="22"/>
            <w:lang w:val="en-CA" w:eastAsia="en-CA"/>
          </w:rPr>
          <w:tab/>
        </w:r>
        <w:r w:rsidR="002F075B" w:rsidRPr="00EF3A0C">
          <w:rPr>
            <w:rStyle w:val="Hyperlink"/>
          </w:rPr>
          <w:t>Biodiversity</w:t>
        </w:r>
        <w:r w:rsidR="002F075B" w:rsidRPr="00EF3A0C">
          <w:rPr>
            <w:webHidden/>
          </w:rPr>
          <w:tab/>
        </w:r>
        <w:r w:rsidR="002F075B" w:rsidRPr="00EF3A0C">
          <w:rPr>
            <w:webHidden/>
          </w:rPr>
          <w:fldChar w:fldCharType="begin"/>
        </w:r>
        <w:r w:rsidR="002F075B" w:rsidRPr="00EF3A0C">
          <w:rPr>
            <w:webHidden/>
          </w:rPr>
          <w:instrText xml:space="preserve"> PAGEREF _Toc374620340 \h </w:instrText>
        </w:r>
        <w:r w:rsidR="002F075B" w:rsidRPr="00EF3A0C">
          <w:rPr>
            <w:webHidden/>
          </w:rPr>
        </w:r>
        <w:r w:rsidR="002F075B" w:rsidRPr="00EF3A0C">
          <w:rPr>
            <w:webHidden/>
          </w:rPr>
          <w:fldChar w:fldCharType="separate"/>
        </w:r>
        <w:r w:rsidR="002F075B" w:rsidRPr="00EF3A0C">
          <w:rPr>
            <w:webHidden/>
          </w:rPr>
          <w:t>14</w:t>
        </w:r>
        <w:r w:rsidR="002F075B" w:rsidRPr="00EF3A0C">
          <w:rPr>
            <w:webHidden/>
          </w:rPr>
          <w:fldChar w:fldCharType="end"/>
        </w:r>
      </w:hyperlink>
    </w:p>
    <w:p w:rsidR="002F075B" w:rsidRPr="00EF3A0C" w:rsidRDefault="00EF3A0C">
      <w:pPr>
        <w:pStyle w:val="TOC2"/>
        <w:rPr>
          <w:rFonts w:ascii="Calibri" w:hAnsi="Calibri"/>
          <w:smallCaps w:val="0"/>
          <w:sz w:val="22"/>
          <w:szCs w:val="22"/>
          <w:lang w:val="en-CA" w:eastAsia="en-CA"/>
        </w:rPr>
      </w:pPr>
      <w:hyperlink w:anchor="_Toc374620341" w:history="1">
        <w:r w:rsidR="002F075B" w:rsidRPr="00EF3A0C">
          <w:rPr>
            <w:rStyle w:val="Hyperlink"/>
          </w:rPr>
          <w:t>3.9</w:t>
        </w:r>
        <w:r w:rsidR="002F075B" w:rsidRPr="00EF3A0C">
          <w:rPr>
            <w:rFonts w:ascii="Calibri" w:hAnsi="Calibri"/>
            <w:smallCaps w:val="0"/>
            <w:sz w:val="22"/>
            <w:szCs w:val="22"/>
            <w:lang w:val="en-CA" w:eastAsia="en-CA"/>
          </w:rPr>
          <w:tab/>
        </w:r>
        <w:r w:rsidR="002F075B" w:rsidRPr="00EF3A0C">
          <w:rPr>
            <w:rStyle w:val="Hyperlink"/>
          </w:rPr>
          <w:t>Terrain and Soils</w:t>
        </w:r>
        <w:r w:rsidR="002F075B" w:rsidRPr="00EF3A0C">
          <w:rPr>
            <w:webHidden/>
          </w:rPr>
          <w:tab/>
        </w:r>
        <w:r w:rsidR="002F075B" w:rsidRPr="00EF3A0C">
          <w:rPr>
            <w:webHidden/>
          </w:rPr>
          <w:fldChar w:fldCharType="begin"/>
        </w:r>
        <w:r w:rsidR="002F075B" w:rsidRPr="00EF3A0C">
          <w:rPr>
            <w:webHidden/>
          </w:rPr>
          <w:instrText xml:space="preserve"> PAGEREF _Toc374620341 \h </w:instrText>
        </w:r>
        <w:r w:rsidR="002F075B" w:rsidRPr="00EF3A0C">
          <w:rPr>
            <w:webHidden/>
          </w:rPr>
        </w:r>
        <w:r w:rsidR="002F075B" w:rsidRPr="00EF3A0C">
          <w:rPr>
            <w:webHidden/>
          </w:rPr>
          <w:fldChar w:fldCharType="separate"/>
        </w:r>
        <w:r w:rsidR="002F075B" w:rsidRPr="00EF3A0C">
          <w:rPr>
            <w:webHidden/>
          </w:rPr>
          <w:t>15</w:t>
        </w:r>
        <w:r w:rsidR="002F075B" w:rsidRPr="00EF3A0C">
          <w:rPr>
            <w:webHidden/>
          </w:rPr>
          <w:fldChar w:fldCharType="end"/>
        </w:r>
      </w:hyperlink>
    </w:p>
    <w:p w:rsidR="002F075B" w:rsidRPr="00EF3A0C" w:rsidRDefault="00EF3A0C">
      <w:pPr>
        <w:pStyle w:val="TOC2"/>
        <w:rPr>
          <w:rFonts w:ascii="Calibri" w:hAnsi="Calibri"/>
          <w:smallCaps w:val="0"/>
          <w:sz w:val="22"/>
          <w:szCs w:val="22"/>
          <w:lang w:val="en-CA" w:eastAsia="en-CA"/>
        </w:rPr>
      </w:pPr>
      <w:hyperlink w:anchor="_Toc374620342" w:history="1">
        <w:r w:rsidR="002F075B" w:rsidRPr="00EF3A0C">
          <w:rPr>
            <w:rStyle w:val="Hyperlink"/>
          </w:rPr>
          <w:t>3.10</w:t>
        </w:r>
        <w:r w:rsidR="002F075B" w:rsidRPr="00EF3A0C">
          <w:rPr>
            <w:rFonts w:ascii="Calibri" w:hAnsi="Calibri"/>
            <w:smallCaps w:val="0"/>
            <w:sz w:val="22"/>
            <w:szCs w:val="22"/>
            <w:lang w:val="en-CA" w:eastAsia="en-CA"/>
          </w:rPr>
          <w:tab/>
        </w:r>
        <w:r w:rsidR="002F075B" w:rsidRPr="00EF3A0C">
          <w:rPr>
            <w:rStyle w:val="Hyperlink"/>
          </w:rPr>
          <w:t>Land Use and Management</w:t>
        </w:r>
        <w:r w:rsidR="002F075B" w:rsidRPr="00EF3A0C">
          <w:rPr>
            <w:webHidden/>
          </w:rPr>
          <w:tab/>
        </w:r>
        <w:r w:rsidR="002F075B" w:rsidRPr="00EF3A0C">
          <w:rPr>
            <w:webHidden/>
          </w:rPr>
          <w:fldChar w:fldCharType="begin"/>
        </w:r>
        <w:r w:rsidR="002F075B" w:rsidRPr="00EF3A0C">
          <w:rPr>
            <w:webHidden/>
          </w:rPr>
          <w:instrText xml:space="preserve"> PAGEREF _Toc374620342 \h </w:instrText>
        </w:r>
        <w:r w:rsidR="002F075B" w:rsidRPr="00EF3A0C">
          <w:rPr>
            <w:webHidden/>
          </w:rPr>
        </w:r>
        <w:r w:rsidR="002F075B" w:rsidRPr="00EF3A0C">
          <w:rPr>
            <w:webHidden/>
          </w:rPr>
          <w:fldChar w:fldCharType="separate"/>
        </w:r>
        <w:r w:rsidR="002F075B" w:rsidRPr="00EF3A0C">
          <w:rPr>
            <w:webHidden/>
          </w:rPr>
          <w:t>15</w:t>
        </w:r>
        <w:r w:rsidR="002F075B" w:rsidRPr="00EF3A0C">
          <w:rPr>
            <w:webHidden/>
          </w:rPr>
          <w:fldChar w:fldCharType="end"/>
        </w:r>
      </w:hyperlink>
    </w:p>
    <w:p w:rsidR="002F075B" w:rsidRPr="00EF3A0C" w:rsidRDefault="00EF3A0C">
      <w:pPr>
        <w:pStyle w:val="TOC1"/>
        <w:tabs>
          <w:tab w:val="left" w:pos="480"/>
          <w:tab w:val="right" w:leader="dot" w:pos="9350"/>
        </w:tabs>
        <w:rPr>
          <w:rFonts w:ascii="Calibri" w:hAnsi="Calibri"/>
          <w:b w:val="0"/>
          <w:bCs w:val="0"/>
          <w:caps w:val="0"/>
          <w:noProof/>
          <w:sz w:val="22"/>
          <w:szCs w:val="22"/>
          <w:lang w:val="en-CA" w:eastAsia="en-CA"/>
        </w:rPr>
      </w:pPr>
      <w:hyperlink w:anchor="_Toc374620343" w:history="1">
        <w:r w:rsidR="002F075B" w:rsidRPr="00EF3A0C">
          <w:rPr>
            <w:rStyle w:val="Hyperlink"/>
            <w:noProof/>
          </w:rPr>
          <w:t>4</w:t>
        </w:r>
        <w:r w:rsidR="002F075B" w:rsidRPr="00EF3A0C">
          <w:rPr>
            <w:rFonts w:ascii="Calibri" w:hAnsi="Calibri"/>
            <w:b w:val="0"/>
            <w:bCs w:val="0"/>
            <w:caps w:val="0"/>
            <w:noProof/>
            <w:sz w:val="22"/>
            <w:szCs w:val="22"/>
            <w:lang w:val="en-CA" w:eastAsia="en-CA"/>
          </w:rPr>
          <w:tab/>
        </w:r>
        <w:r w:rsidR="002F075B" w:rsidRPr="00EF3A0C">
          <w:rPr>
            <w:rStyle w:val="Hyperlink"/>
            <w:noProof/>
          </w:rPr>
          <w:t>HISTORIC RESOURCES</w:t>
        </w:r>
        <w:r w:rsidR="002F075B" w:rsidRPr="00EF3A0C">
          <w:rPr>
            <w:noProof/>
            <w:webHidden/>
          </w:rPr>
          <w:tab/>
        </w:r>
        <w:r w:rsidR="002F075B" w:rsidRPr="00EF3A0C">
          <w:rPr>
            <w:noProof/>
            <w:webHidden/>
          </w:rPr>
          <w:fldChar w:fldCharType="begin"/>
        </w:r>
        <w:r w:rsidR="002F075B" w:rsidRPr="00EF3A0C">
          <w:rPr>
            <w:noProof/>
            <w:webHidden/>
          </w:rPr>
          <w:instrText xml:space="preserve"> PAGEREF _Toc374620343 \h </w:instrText>
        </w:r>
        <w:r w:rsidR="002F075B" w:rsidRPr="00EF3A0C">
          <w:rPr>
            <w:noProof/>
            <w:webHidden/>
          </w:rPr>
        </w:r>
        <w:r w:rsidR="002F075B" w:rsidRPr="00EF3A0C">
          <w:rPr>
            <w:noProof/>
            <w:webHidden/>
          </w:rPr>
          <w:fldChar w:fldCharType="separate"/>
        </w:r>
        <w:r w:rsidR="002F075B" w:rsidRPr="00EF3A0C">
          <w:rPr>
            <w:noProof/>
            <w:webHidden/>
          </w:rPr>
          <w:t>16</w:t>
        </w:r>
        <w:r w:rsidR="002F075B" w:rsidRPr="00EF3A0C">
          <w:rPr>
            <w:noProof/>
            <w:webHidden/>
          </w:rPr>
          <w:fldChar w:fldCharType="end"/>
        </w:r>
      </w:hyperlink>
    </w:p>
    <w:p w:rsidR="002F075B" w:rsidRPr="00EF3A0C" w:rsidRDefault="00EF3A0C">
      <w:pPr>
        <w:pStyle w:val="TOC2"/>
        <w:rPr>
          <w:rFonts w:ascii="Calibri" w:hAnsi="Calibri"/>
          <w:smallCaps w:val="0"/>
          <w:sz w:val="22"/>
          <w:szCs w:val="22"/>
          <w:lang w:val="en-CA" w:eastAsia="en-CA"/>
        </w:rPr>
      </w:pPr>
      <w:hyperlink w:anchor="_Toc374620344" w:history="1">
        <w:r w:rsidR="002F075B" w:rsidRPr="00EF3A0C">
          <w:rPr>
            <w:rStyle w:val="Hyperlink"/>
          </w:rPr>
          <w:t>4.1</w:t>
        </w:r>
        <w:r w:rsidR="002F075B" w:rsidRPr="00EF3A0C">
          <w:rPr>
            <w:rFonts w:ascii="Calibri" w:hAnsi="Calibri"/>
            <w:smallCaps w:val="0"/>
            <w:sz w:val="22"/>
            <w:szCs w:val="22"/>
            <w:lang w:val="en-CA" w:eastAsia="en-CA"/>
          </w:rPr>
          <w:tab/>
        </w:r>
        <w:r w:rsidR="002F075B" w:rsidRPr="00EF3A0C">
          <w:rPr>
            <w:rStyle w:val="Hyperlink"/>
          </w:rPr>
          <w:t>Baseline Information</w:t>
        </w:r>
        <w:r w:rsidR="002F075B" w:rsidRPr="00EF3A0C">
          <w:rPr>
            <w:webHidden/>
          </w:rPr>
          <w:tab/>
        </w:r>
        <w:r w:rsidR="002F075B" w:rsidRPr="00EF3A0C">
          <w:rPr>
            <w:webHidden/>
          </w:rPr>
          <w:fldChar w:fldCharType="begin"/>
        </w:r>
        <w:r w:rsidR="002F075B" w:rsidRPr="00EF3A0C">
          <w:rPr>
            <w:webHidden/>
          </w:rPr>
          <w:instrText xml:space="preserve"> PAGEREF _Toc374620344 \h </w:instrText>
        </w:r>
        <w:r w:rsidR="002F075B" w:rsidRPr="00EF3A0C">
          <w:rPr>
            <w:webHidden/>
          </w:rPr>
        </w:r>
        <w:r w:rsidR="002F075B" w:rsidRPr="00EF3A0C">
          <w:rPr>
            <w:webHidden/>
          </w:rPr>
          <w:fldChar w:fldCharType="separate"/>
        </w:r>
        <w:r w:rsidR="002F075B" w:rsidRPr="00EF3A0C">
          <w:rPr>
            <w:webHidden/>
          </w:rPr>
          <w:t>16</w:t>
        </w:r>
        <w:r w:rsidR="002F075B" w:rsidRPr="00EF3A0C">
          <w:rPr>
            <w:webHidden/>
          </w:rPr>
          <w:fldChar w:fldCharType="end"/>
        </w:r>
      </w:hyperlink>
    </w:p>
    <w:p w:rsidR="002F075B" w:rsidRPr="00EF3A0C" w:rsidRDefault="00EF3A0C">
      <w:pPr>
        <w:pStyle w:val="TOC2"/>
        <w:rPr>
          <w:rFonts w:ascii="Calibri" w:hAnsi="Calibri"/>
          <w:smallCaps w:val="0"/>
          <w:sz w:val="22"/>
          <w:szCs w:val="22"/>
          <w:lang w:val="en-CA" w:eastAsia="en-CA"/>
        </w:rPr>
      </w:pPr>
      <w:hyperlink w:anchor="_Toc374620345" w:history="1">
        <w:r w:rsidR="002F075B" w:rsidRPr="00EF3A0C">
          <w:rPr>
            <w:rStyle w:val="Hyperlink"/>
          </w:rPr>
          <w:t>4.2</w:t>
        </w:r>
        <w:r w:rsidR="002F075B" w:rsidRPr="00EF3A0C">
          <w:rPr>
            <w:rFonts w:ascii="Calibri" w:hAnsi="Calibri"/>
            <w:smallCaps w:val="0"/>
            <w:sz w:val="22"/>
            <w:szCs w:val="22"/>
            <w:lang w:val="en-CA" w:eastAsia="en-CA"/>
          </w:rPr>
          <w:tab/>
        </w:r>
        <w:r w:rsidR="002F075B" w:rsidRPr="00EF3A0C">
          <w:rPr>
            <w:rStyle w:val="Hyperlink"/>
          </w:rPr>
          <w:t>Impact Assessment</w:t>
        </w:r>
        <w:r w:rsidR="002F075B" w:rsidRPr="00EF3A0C">
          <w:rPr>
            <w:webHidden/>
          </w:rPr>
          <w:tab/>
        </w:r>
        <w:r w:rsidR="002F075B" w:rsidRPr="00EF3A0C">
          <w:rPr>
            <w:webHidden/>
          </w:rPr>
          <w:fldChar w:fldCharType="begin"/>
        </w:r>
        <w:r w:rsidR="002F075B" w:rsidRPr="00EF3A0C">
          <w:rPr>
            <w:webHidden/>
          </w:rPr>
          <w:instrText xml:space="preserve"> PAGEREF _Toc374620345 \h </w:instrText>
        </w:r>
        <w:r w:rsidR="002F075B" w:rsidRPr="00EF3A0C">
          <w:rPr>
            <w:webHidden/>
          </w:rPr>
        </w:r>
        <w:r w:rsidR="002F075B" w:rsidRPr="00EF3A0C">
          <w:rPr>
            <w:webHidden/>
          </w:rPr>
          <w:fldChar w:fldCharType="separate"/>
        </w:r>
        <w:r w:rsidR="002F075B" w:rsidRPr="00EF3A0C">
          <w:rPr>
            <w:webHidden/>
          </w:rPr>
          <w:t>17</w:t>
        </w:r>
        <w:r w:rsidR="002F075B" w:rsidRPr="00EF3A0C">
          <w:rPr>
            <w:webHidden/>
          </w:rPr>
          <w:fldChar w:fldCharType="end"/>
        </w:r>
      </w:hyperlink>
    </w:p>
    <w:p w:rsidR="002F075B" w:rsidRPr="00EF3A0C" w:rsidRDefault="00EF3A0C">
      <w:pPr>
        <w:pStyle w:val="TOC1"/>
        <w:tabs>
          <w:tab w:val="left" w:pos="480"/>
          <w:tab w:val="right" w:leader="dot" w:pos="9350"/>
        </w:tabs>
        <w:rPr>
          <w:rFonts w:ascii="Calibri" w:hAnsi="Calibri"/>
          <w:b w:val="0"/>
          <w:bCs w:val="0"/>
          <w:caps w:val="0"/>
          <w:noProof/>
          <w:sz w:val="22"/>
          <w:szCs w:val="22"/>
          <w:lang w:val="en-CA" w:eastAsia="en-CA"/>
        </w:rPr>
      </w:pPr>
      <w:hyperlink w:anchor="_Toc374620346" w:history="1">
        <w:r w:rsidR="002F075B" w:rsidRPr="00EF3A0C">
          <w:rPr>
            <w:rStyle w:val="Hyperlink"/>
            <w:noProof/>
          </w:rPr>
          <w:t>5</w:t>
        </w:r>
        <w:r w:rsidR="002F075B" w:rsidRPr="00EF3A0C">
          <w:rPr>
            <w:rFonts w:ascii="Calibri" w:hAnsi="Calibri"/>
            <w:b w:val="0"/>
            <w:bCs w:val="0"/>
            <w:caps w:val="0"/>
            <w:noProof/>
            <w:sz w:val="22"/>
            <w:szCs w:val="22"/>
            <w:lang w:val="en-CA" w:eastAsia="en-CA"/>
          </w:rPr>
          <w:tab/>
        </w:r>
        <w:r w:rsidR="002F075B" w:rsidRPr="00EF3A0C">
          <w:rPr>
            <w:rStyle w:val="Hyperlink"/>
            <w:noProof/>
          </w:rPr>
          <w:t>TRADITIONAL ECOLOGICAL KNOWLEDGE AND LAND USE</w:t>
        </w:r>
        <w:r w:rsidR="002F075B" w:rsidRPr="00EF3A0C">
          <w:rPr>
            <w:noProof/>
            <w:webHidden/>
          </w:rPr>
          <w:tab/>
        </w:r>
        <w:r w:rsidR="002F075B" w:rsidRPr="00EF3A0C">
          <w:rPr>
            <w:noProof/>
            <w:webHidden/>
          </w:rPr>
          <w:fldChar w:fldCharType="begin"/>
        </w:r>
        <w:r w:rsidR="002F075B" w:rsidRPr="00EF3A0C">
          <w:rPr>
            <w:noProof/>
            <w:webHidden/>
          </w:rPr>
          <w:instrText xml:space="preserve"> PAGEREF _Toc374620346 \h </w:instrText>
        </w:r>
        <w:r w:rsidR="002F075B" w:rsidRPr="00EF3A0C">
          <w:rPr>
            <w:noProof/>
            <w:webHidden/>
          </w:rPr>
        </w:r>
        <w:r w:rsidR="002F075B" w:rsidRPr="00EF3A0C">
          <w:rPr>
            <w:noProof/>
            <w:webHidden/>
          </w:rPr>
          <w:fldChar w:fldCharType="separate"/>
        </w:r>
        <w:r w:rsidR="002F075B" w:rsidRPr="00EF3A0C">
          <w:rPr>
            <w:noProof/>
            <w:webHidden/>
          </w:rPr>
          <w:t>17</w:t>
        </w:r>
        <w:r w:rsidR="002F075B" w:rsidRPr="00EF3A0C">
          <w:rPr>
            <w:noProof/>
            <w:webHidden/>
          </w:rPr>
          <w:fldChar w:fldCharType="end"/>
        </w:r>
      </w:hyperlink>
    </w:p>
    <w:p w:rsidR="002F075B" w:rsidRPr="00EF3A0C" w:rsidRDefault="00EF3A0C">
      <w:pPr>
        <w:pStyle w:val="TOC1"/>
        <w:tabs>
          <w:tab w:val="left" w:pos="480"/>
          <w:tab w:val="right" w:leader="dot" w:pos="9350"/>
        </w:tabs>
        <w:rPr>
          <w:rFonts w:ascii="Calibri" w:hAnsi="Calibri"/>
          <w:b w:val="0"/>
          <w:bCs w:val="0"/>
          <w:caps w:val="0"/>
          <w:noProof/>
          <w:sz w:val="22"/>
          <w:szCs w:val="22"/>
          <w:lang w:val="en-CA" w:eastAsia="en-CA"/>
        </w:rPr>
      </w:pPr>
      <w:hyperlink w:anchor="_Toc374620347" w:history="1">
        <w:r w:rsidR="002F075B" w:rsidRPr="00EF3A0C">
          <w:rPr>
            <w:rStyle w:val="Hyperlink"/>
            <w:noProof/>
          </w:rPr>
          <w:t>6</w:t>
        </w:r>
        <w:r w:rsidR="002F075B" w:rsidRPr="00EF3A0C">
          <w:rPr>
            <w:rFonts w:ascii="Calibri" w:hAnsi="Calibri"/>
            <w:b w:val="0"/>
            <w:bCs w:val="0"/>
            <w:caps w:val="0"/>
            <w:noProof/>
            <w:sz w:val="22"/>
            <w:szCs w:val="22"/>
            <w:lang w:val="en-CA" w:eastAsia="en-CA"/>
          </w:rPr>
          <w:tab/>
        </w:r>
        <w:r w:rsidR="002F075B" w:rsidRPr="00EF3A0C">
          <w:rPr>
            <w:rStyle w:val="Hyperlink"/>
            <w:noProof/>
          </w:rPr>
          <w:t>PUBLIC HEALTH AND SAFETY</w:t>
        </w:r>
        <w:r w:rsidR="002F075B" w:rsidRPr="00EF3A0C">
          <w:rPr>
            <w:noProof/>
            <w:webHidden/>
          </w:rPr>
          <w:tab/>
        </w:r>
        <w:r w:rsidR="002F075B" w:rsidRPr="00EF3A0C">
          <w:rPr>
            <w:noProof/>
            <w:webHidden/>
          </w:rPr>
          <w:fldChar w:fldCharType="begin"/>
        </w:r>
        <w:r w:rsidR="002F075B" w:rsidRPr="00EF3A0C">
          <w:rPr>
            <w:noProof/>
            <w:webHidden/>
          </w:rPr>
          <w:instrText xml:space="preserve"> PAGEREF _Toc374620347 \h </w:instrText>
        </w:r>
        <w:r w:rsidR="002F075B" w:rsidRPr="00EF3A0C">
          <w:rPr>
            <w:noProof/>
            <w:webHidden/>
          </w:rPr>
        </w:r>
        <w:r w:rsidR="002F075B" w:rsidRPr="00EF3A0C">
          <w:rPr>
            <w:noProof/>
            <w:webHidden/>
          </w:rPr>
          <w:fldChar w:fldCharType="separate"/>
        </w:r>
        <w:r w:rsidR="002F075B" w:rsidRPr="00EF3A0C">
          <w:rPr>
            <w:noProof/>
            <w:webHidden/>
          </w:rPr>
          <w:t>18</w:t>
        </w:r>
        <w:r w:rsidR="002F075B" w:rsidRPr="00EF3A0C">
          <w:rPr>
            <w:noProof/>
            <w:webHidden/>
          </w:rPr>
          <w:fldChar w:fldCharType="end"/>
        </w:r>
      </w:hyperlink>
    </w:p>
    <w:p w:rsidR="002F075B" w:rsidRPr="00EF3A0C" w:rsidRDefault="00EF3A0C">
      <w:pPr>
        <w:pStyle w:val="TOC2"/>
        <w:rPr>
          <w:rFonts w:ascii="Calibri" w:hAnsi="Calibri"/>
          <w:smallCaps w:val="0"/>
          <w:sz w:val="22"/>
          <w:szCs w:val="22"/>
          <w:lang w:val="en-CA" w:eastAsia="en-CA"/>
        </w:rPr>
      </w:pPr>
      <w:hyperlink w:anchor="_Toc374620348" w:history="1">
        <w:r w:rsidR="002F075B" w:rsidRPr="00EF3A0C">
          <w:rPr>
            <w:rStyle w:val="Hyperlink"/>
          </w:rPr>
          <w:t>6.1</w:t>
        </w:r>
        <w:r w:rsidR="002F075B" w:rsidRPr="00EF3A0C">
          <w:rPr>
            <w:rFonts w:ascii="Calibri" w:hAnsi="Calibri"/>
            <w:smallCaps w:val="0"/>
            <w:sz w:val="22"/>
            <w:szCs w:val="22"/>
            <w:lang w:val="en-CA" w:eastAsia="en-CA"/>
          </w:rPr>
          <w:tab/>
        </w:r>
        <w:r w:rsidR="002F075B" w:rsidRPr="00EF3A0C">
          <w:rPr>
            <w:rStyle w:val="Hyperlink"/>
          </w:rPr>
          <w:t>Public Health</w:t>
        </w:r>
        <w:r w:rsidR="002F075B" w:rsidRPr="00EF3A0C">
          <w:rPr>
            <w:webHidden/>
          </w:rPr>
          <w:tab/>
        </w:r>
        <w:r w:rsidR="002F075B" w:rsidRPr="00EF3A0C">
          <w:rPr>
            <w:webHidden/>
          </w:rPr>
          <w:fldChar w:fldCharType="begin"/>
        </w:r>
        <w:r w:rsidR="002F075B" w:rsidRPr="00EF3A0C">
          <w:rPr>
            <w:webHidden/>
          </w:rPr>
          <w:instrText xml:space="preserve"> PAGEREF _Toc374620348 \h </w:instrText>
        </w:r>
        <w:r w:rsidR="002F075B" w:rsidRPr="00EF3A0C">
          <w:rPr>
            <w:webHidden/>
          </w:rPr>
        </w:r>
        <w:r w:rsidR="002F075B" w:rsidRPr="00EF3A0C">
          <w:rPr>
            <w:webHidden/>
          </w:rPr>
          <w:fldChar w:fldCharType="separate"/>
        </w:r>
        <w:r w:rsidR="002F075B" w:rsidRPr="00EF3A0C">
          <w:rPr>
            <w:webHidden/>
          </w:rPr>
          <w:t>18</w:t>
        </w:r>
        <w:r w:rsidR="002F075B" w:rsidRPr="00EF3A0C">
          <w:rPr>
            <w:webHidden/>
          </w:rPr>
          <w:fldChar w:fldCharType="end"/>
        </w:r>
      </w:hyperlink>
    </w:p>
    <w:p w:rsidR="002F075B" w:rsidRPr="00EF3A0C" w:rsidRDefault="00EF3A0C">
      <w:pPr>
        <w:pStyle w:val="TOC2"/>
        <w:rPr>
          <w:rFonts w:ascii="Calibri" w:hAnsi="Calibri"/>
          <w:smallCaps w:val="0"/>
          <w:sz w:val="22"/>
          <w:szCs w:val="22"/>
          <w:lang w:val="en-CA" w:eastAsia="en-CA"/>
        </w:rPr>
      </w:pPr>
      <w:hyperlink w:anchor="_Toc374620349" w:history="1">
        <w:r w:rsidR="002F075B" w:rsidRPr="00EF3A0C">
          <w:rPr>
            <w:rStyle w:val="Hyperlink"/>
          </w:rPr>
          <w:t>6.2</w:t>
        </w:r>
        <w:r w:rsidR="002F075B" w:rsidRPr="00EF3A0C">
          <w:rPr>
            <w:rFonts w:ascii="Calibri" w:hAnsi="Calibri"/>
            <w:smallCaps w:val="0"/>
            <w:sz w:val="22"/>
            <w:szCs w:val="22"/>
            <w:lang w:val="en-CA" w:eastAsia="en-CA"/>
          </w:rPr>
          <w:tab/>
        </w:r>
        <w:r w:rsidR="002F075B" w:rsidRPr="00EF3A0C">
          <w:rPr>
            <w:rStyle w:val="Hyperlink"/>
          </w:rPr>
          <w:t>Public Safety</w:t>
        </w:r>
        <w:r w:rsidR="002F075B" w:rsidRPr="00EF3A0C">
          <w:rPr>
            <w:webHidden/>
          </w:rPr>
          <w:tab/>
        </w:r>
        <w:r w:rsidR="002F075B" w:rsidRPr="00EF3A0C">
          <w:rPr>
            <w:webHidden/>
          </w:rPr>
          <w:fldChar w:fldCharType="begin"/>
        </w:r>
        <w:r w:rsidR="002F075B" w:rsidRPr="00EF3A0C">
          <w:rPr>
            <w:webHidden/>
          </w:rPr>
          <w:instrText xml:space="preserve"> PAGEREF _Toc374620349 \h </w:instrText>
        </w:r>
        <w:r w:rsidR="002F075B" w:rsidRPr="00EF3A0C">
          <w:rPr>
            <w:webHidden/>
          </w:rPr>
        </w:r>
        <w:r w:rsidR="002F075B" w:rsidRPr="00EF3A0C">
          <w:rPr>
            <w:webHidden/>
          </w:rPr>
          <w:fldChar w:fldCharType="separate"/>
        </w:r>
        <w:r w:rsidR="002F075B" w:rsidRPr="00EF3A0C">
          <w:rPr>
            <w:webHidden/>
          </w:rPr>
          <w:t>18</w:t>
        </w:r>
        <w:r w:rsidR="002F075B" w:rsidRPr="00EF3A0C">
          <w:rPr>
            <w:webHidden/>
          </w:rPr>
          <w:fldChar w:fldCharType="end"/>
        </w:r>
      </w:hyperlink>
    </w:p>
    <w:p w:rsidR="002F075B" w:rsidRPr="00EF3A0C" w:rsidRDefault="00EF3A0C">
      <w:pPr>
        <w:pStyle w:val="TOC1"/>
        <w:tabs>
          <w:tab w:val="left" w:pos="480"/>
          <w:tab w:val="right" w:leader="dot" w:pos="9350"/>
        </w:tabs>
        <w:rPr>
          <w:rFonts w:ascii="Calibri" w:hAnsi="Calibri"/>
          <w:b w:val="0"/>
          <w:bCs w:val="0"/>
          <w:caps w:val="0"/>
          <w:noProof/>
          <w:sz w:val="22"/>
          <w:szCs w:val="22"/>
          <w:lang w:val="en-CA" w:eastAsia="en-CA"/>
        </w:rPr>
      </w:pPr>
      <w:hyperlink w:anchor="_Toc374620350" w:history="1">
        <w:r w:rsidR="002F075B" w:rsidRPr="00EF3A0C">
          <w:rPr>
            <w:rStyle w:val="Hyperlink"/>
            <w:noProof/>
          </w:rPr>
          <w:t>7</w:t>
        </w:r>
        <w:r w:rsidR="002F075B" w:rsidRPr="00EF3A0C">
          <w:rPr>
            <w:rFonts w:ascii="Calibri" w:hAnsi="Calibri"/>
            <w:b w:val="0"/>
            <w:bCs w:val="0"/>
            <w:caps w:val="0"/>
            <w:noProof/>
            <w:sz w:val="22"/>
            <w:szCs w:val="22"/>
            <w:lang w:val="en-CA" w:eastAsia="en-CA"/>
          </w:rPr>
          <w:tab/>
        </w:r>
        <w:r w:rsidR="002F075B" w:rsidRPr="00EF3A0C">
          <w:rPr>
            <w:rStyle w:val="Hyperlink"/>
            <w:noProof/>
          </w:rPr>
          <w:t>SOCIO-ECONOMIC ASSESSMENT</w:t>
        </w:r>
        <w:r w:rsidR="002F075B" w:rsidRPr="00EF3A0C">
          <w:rPr>
            <w:noProof/>
            <w:webHidden/>
          </w:rPr>
          <w:tab/>
        </w:r>
        <w:r w:rsidR="002F075B" w:rsidRPr="00EF3A0C">
          <w:rPr>
            <w:noProof/>
            <w:webHidden/>
          </w:rPr>
          <w:fldChar w:fldCharType="begin"/>
        </w:r>
        <w:r w:rsidR="002F075B" w:rsidRPr="00EF3A0C">
          <w:rPr>
            <w:noProof/>
            <w:webHidden/>
          </w:rPr>
          <w:instrText xml:space="preserve"> PAGEREF _Toc374620350 \h </w:instrText>
        </w:r>
        <w:r w:rsidR="002F075B" w:rsidRPr="00EF3A0C">
          <w:rPr>
            <w:noProof/>
            <w:webHidden/>
          </w:rPr>
        </w:r>
        <w:r w:rsidR="002F075B" w:rsidRPr="00EF3A0C">
          <w:rPr>
            <w:noProof/>
            <w:webHidden/>
          </w:rPr>
          <w:fldChar w:fldCharType="separate"/>
        </w:r>
        <w:r w:rsidR="002F075B" w:rsidRPr="00EF3A0C">
          <w:rPr>
            <w:noProof/>
            <w:webHidden/>
          </w:rPr>
          <w:t>18</w:t>
        </w:r>
        <w:r w:rsidR="002F075B" w:rsidRPr="00EF3A0C">
          <w:rPr>
            <w:noProof/>
            <w:webHidden/>
          </w:rPr>
          <w:fldChar w:fldCharType="end"/>
        </w:r>
      </w:hyperlink>
    </w:p>
    <w:p w:rsidR="002F075B" w:rsidRPr="00EF3A0C" w:rsidRDefault="00EF3A0C">
      <w:pPr>
        <w:pStyle w:val="TOC2"/>
        <w:rPr>
          <w:rFonts w:ascii="Calibri" w:hAnsi="Calibri"/>
          <w:smallCaps w:val="0"/>
          <w:sz w:val="22"/>
          <w:szCs w:val="22"/>
          <w:lang w:val="en-CA" w:eastAsia="en-CA"/>
        </w:rPr>
      </w:pPr>
      <w:hyperlink w:anchor="_Toc374620351" w:history="1">
        <w:r w:rsidR="002F075B" w:rsidRPr="00EF3A0C">
          <w:rPr>
            <w:rStyle w:val="Hyperlink"/>
          </w:rPr>
          <w:t>7.1</w:t>
        </w:r>
        <w:r w:rsidR="002F075B" w:rsidRPr="00EF3A0C">
          <w:rPr>
            <w:rFonts w:ascii="Calibri" w:hAnsi="Calibri"/>
            <w:smallCaps w:val="0"/>
            <w:sz w:val="22"/>
            <w:szCs w:val="22"/>
            <w:lang w:val="en-CA" w:eastAsia="en-CA"/>
          </w:rPr>
          <w:tab/>
        </w:r>
        <w:r w:rsidR="002F075B" w:rsidRPr="00EF3A0C">
          <w:rPr>
            <w:rStyle w:val="Hyperlink"/>
          </w:rPr>
          <w:t>Baseline Information</w:t>
        </w:r>
        <w:r w:rsidR="002F075B" w:rsidRPr="00EF3A0C">
          <w:rPr>
            <w:webHidden/>
          </w:rPr>
          <w:tab/>
        </w:r>
        <w:r w:rsidR="002F075B" w:rsidRPr="00EF3A0C">
          <w:rPr>
            <w:webHidden/>
          </w:rPr>
          <w:fldChar w:fldCharType="begin"/>
        </w:r>
        <w:r w:rsidR="002F075B" w:rsidRPr="00EF3A0C">
          <w:rPr>
            <w:webHidden/>
          </w:rPr>
          <w:instrText xml:space="preserve"> PAGEREF _Toc374620351 \h </w:instrText>
        </w:r>
        <w:r w:rsidR="002F075B" w:rsidRPr="00EF3A0C">
          <w:rPr>
            <w:webHidden/>
          </w:rPr>
        </w:r>
        <w:r w:rsidR="002F075B" w:rsidRPr="00EF3A0C">
          <w:rPr>
            <w:webHidden/>
          </w:rPr>
          <w:fldChar w:fldCharType="separate"/>
        </w:r>
        <w:r w:rsidR="002F075B" w:rsidRPr="00EF3A0C">
          <w:rPr>
            <w:webHidden/>
          </w:rPr>
          <w:t>18</w:t>
        </w:r>
        <w:r w:rsidR="002F075B" w:rsidRPr="00EF3A0C">
          <w:rPr>
            <w:webHidden/>
          </w:rPr>
          <w:fldChar w:fldCharType="end"/>
        </w:r>
      </w:hyperlink>
    </w:p>
    <w:p w:rsidR="002F075B" w:rsidRPr="00EF3A0C" w:rsidRDefault="00EF3A0C">
      <w:pPr>
        <w:pStyle w:val="TOC2"/>
        <w:rPr>
          <w:rFonts w:ascii="Calibri" w:hAnsi="Calibri"/>
          <w:smallCaps w:val="0"/>
          <w:sz w:val="22"/>
          <w:szCs w:val="22"/>
          <w:lang w:val="en-CA" w:eastAsia="en-CA"/>
        </w:rPr>
      </w:pPr>
      <w:hyperlink w:anchor="_Toc374620352" w:history="1">
        <w:r w:rsidR="002F075B" w:rsidRPr="00EF3A0C">
          <w:rPr>
            <w:rStyle w:val="Hyperlink"/>
          </w:rPr>
          <w:t>7.2</w:t>
        </w:r>
        <w:r w:rsidR="002F075B" w:rsidRPr="00EF3A0C">
          <w:rPr>
            <w:rFonts w:ascii="Calibri" w:hAnsi="Calibri"/>
            <w:smallCaps w:val="0"/>
            <w:sz w:val="22"/>
            <w:szCs w:val="22"/>
            <w:lang w:val="en-CA" w:eastAsia="en-CA"/>
          </w:rPr>
          <w:tab/>
        </w:r>
        <w:r w:rsidR="002F075B" w:rsidRPr="00EF3A0C">
          <w:rPr>
            <w:rStyle w:val="Hyperlink"/>
          </w:rPr>
          <w:t>Impact Assessment</w:t>
        </w:r>
        <w:r w:rsidR="002F075B" w:rsidRPr="00EF3A0C">
          <w:rPr>
            <w:webHidden/>
          </w:rPr>
          <w:tab/>
        </w:r>
        <w:r w:rsidR="002F075B" w:rsidRPr="00EF3A0C">
          <w:rPr>
            <w:webHidden/>
          </w:rPr>
          <w:fldChar w:fldCharType="begin"/>
        </w:r>
        <w:r w:rsidR="002F075B" w:rsidRPr="00EF3A0C">
          <w:rPr>
            <w:webHidden/>
          </w:rPr>
          <w:instrText xml:space="preserve"> PAGEREF _Toc374620352 \h </w:instrText>
        </w:r>
        <w:r w:rsidR="002F075B" w:rsidRPr="00EF3A0C">
          <w:rPr>
            <w:webHidden/>
          </w:rPr>
        </w:r>
        <w:r w:rsidR="002F075B" w:rsidRPr="00EF3A0C">
          <w:rPr>
            <w:webHidden/>
          </w:rPr>
          <w:fldChar w:fldCharType="separate"/>
        </w:r>
        <w:r w:rsidR="002F075B" w:rsidRPr="00EF3A0C">
          <w:rPr>
            <w:webHidden/>
          </w:rPr>
          <w:t>18</w:t>
        </w:r>
        <w:r w:rsidR="002F075B" w:rsidRPr="00EF3A0C">
          <w:rPr>
            <w:webHidden/>
          </w:rPr>
          <w:fldChar w:fldCharType="end"/>
        </w:r>
      </w:hyperlink>
    </w:p>
    <w:p w:rsidR="002F075B" w:rsidRPr="00EF3A0C" w:rsidRDefault="00EF3A0C">
      <w:pPr>
        <w:pStyle w:val="TOC1"/>
        <w:tabs>
          <w:tab w:val="left" w:pos="480"/>
          <w:tab w:val="right" w:leader="dot" w:pos="9350"/>
        </w:tabs>
        <w:rPr>
          <w:rFonts w:ascii="Calibri" w:hAnsi="Calibri"/>
          <w:b w:val="0"/>
          <w:bCs w:val="0"/>
          <w:caps w:val="0"/>
          <w:noProof/>
          <w:sz w:val="22"/>
          <w:szCs w:val="22"/>
          <w:lang w:val="en-CA" w:eastAsia="en-CA"/>
        </w:rPr>
      </w:pPr>
      <w:hyperlink w:anchor="_Toc374620353" w:history="1">
        <w:r w:rsidR="002F075B" w:rsidRPr="00EF3A0C">
          <w:rPr>
            <w:rStyle w:val="Hyperlink"/>
            <w:noProof/>
          </w:rPr>
          <w:t>8</w:t>
        </w:r>
        <w:r w:rsidR="002F075B" w:rsidRPr="00EF3A0C">
          <w:rPr>
            <w:rFonts w:ascii="Calibri" w:hAnsi="Calibri"/>
            <w:b w:val="0"/>
            <w:bCs w:val="0"/>
            <w:caps w:val="0"/>
            <w:noProof/>
            <w:sz w:val="22"/>
            <w:szCs w:val="22"/>
            <w:lang w:val="en-CA" w:eastAsia="en-CA"/>
          </w:rPr>
          <w:tab/>
        </w:r>
        <w:r w:rsidR="002F075B" w:rsidRPr="00EF3A0C">
          <w:rPr>
            <w:rStyle w:val="Hyperlink"/>
            <w:noProof/>
          </w:rPr>
          <w:t>Mitigation measures</w:t>
        </w:r>
        <w:r w:rsidR="002F075B" w:rsidRPr="00EF3A0C">
          <w:rPr>
            <w:noProof/>
            <w:webHidden/>
          </w:rPr>
          <w:tab/>
        </w:r>
        <w:r w:rsidR="002F075B" w:rsidRPr="00EF3A0C">
          <w:rPr>
            <w:noProof/>
            <w:webHidden/>
          </w:rPr>
          <w:fldChar w:fldCharType="begin"/>
        </w:r>
        <w:r w:rsidR="002F075B" w:rsidRPr="00EF3A0C">
          <w:rPr>
            <w:noProof/>
            <w:webHidden/>
          </w:rPr>
          <w:instrText xml:space="preserve"> PAGEREF _Toc374620353 \h </w:instrText>
        </w:r>
        <w:r w:rsidR="002F075B" w:rsidRPr="00EF3A0C">
          <w:rPr>
            <w:noProof/>
            <w:webHidden/>
          </w:rPr>
        </w:r>
        <w:r w:rsidR="002F075B" w:rsidRPr="00EF3A0C">
          <w:rPr>
            <w:noProof/>
            <w:webHidden/>
          </w:rPr>
          <w:fldChar w:fldCharType="separate"/>
        </w:r>
        <w:r w:rsidR="002F075B" w:rsidRPr="00EF3A0C">
          <w:rPr>
            <w:noProof/>
            <w:webHidden/>
          </w:rPr>
          <w:t>19</w:t>
        </w:r>
        <w:r w:rsidR="002F075B" w:rsidRPr="00EF3A0C">
          <w:rPr>
            <w:noProof/>
            <w:webHidden/>
          </w:rPr>
          <w:fldChar w:fldCharType="end"/>
        </w:r>
      </w:hyperlink>
    </w:p>
    <w:p w:rsidR="002F075B" w:rsidRPr="00EF3A0C" w:rsidRDefault="00EF3A0C">
      <w:pPr>
        <w:pStyle w:val="TOC1"/>
        <w:tabs>
          <w:tab w:val="left" w:pos="480"/>
          <w:tab w:val="right" w:leader="dot" w:pos="9350"/>
        </w:tabs>
        <w:rPr>
          <w:rFonts w:ascii="Calibri" w:hAnsi="Calibri"/>
          <w:b w:val="0"/>
          <w:bCs w:val="0"/>
          <w:caps w:val="0"/>
          <w:noProof/>
          <w:sz w:val="22"/>
          <w:szCs w:val="22"/>
          <w:lang w:val="en-CA" w:eastAsia="en-CA"/>
        </w:rPr>
      </w:pPr>
      <w:hyperlink w:anchor="_Toc374620354" w:history="1">
        <w:r w:rsidR="002F075B" w:rsidRPr="00EF3A0C">
          <w:rPr>
            <w:rStyle w:val="Hyperlink"/>
            <w:noProof/>
          </w:rPr>
          <w:t>9</w:t>
        </w:r>
        <w:r w:rsidR="002F075B" w:rsidRPr="00EF3A0C">
          <w:rPr>
            <w:rFonts w:ascii="Calibri" w:hAnsi="Calibri"/>
            <w:b w:val="0"/>
            <w:bCs w:val="0"/>
            <w:caps w:val="0"/>
            <w:noProof/>
            <w:sz w:val="22"/>
            <w:szCs w:val="22"/>
            <w:lang w:val="en-CA" w:eastAsia="en-CA"/>
          </w:rPr>
          <w:tab/>
        </w:r>
        <w:r w:rsidR="002F075B" w:rsidRPr="00EF3A0C">
          <w:rPr>
            <w:rStyle w:val="Hyperlink"/>
            <w:noProof/>
          </w:rPr>
          <w:t>Residual Impacts</w:t>
        </w:r>
        <w:r w:rsidR="002F075B" w:rsidRPr="00EF3A0C">
          <w:rPr>
            <w:noProof/>
            <w:webHidden/>
          </w:rPr>
          <w:tab/>
        </w:r>
        <w:r w:rsidR="002F075B" w:rsidRPr="00EF3A0C">
          <w:rPr>
            <w:noProof/>
            <w:webHidden/>
          </w:rPr>
          <w:fldChar w:fldCharType="begin"/>
        </w:r>
        <w:r w:rsidR="002F075B" w:rsidRPr="00EF3A0C">
          <w:rPr>
            <w:noProof/>
            <w:webHidden/>
          </w:rPr>
          <w:instrText xml:space="preserve"> PAGEREF _Toc374620354 \h </w:instrText>
        </w:r>
        <w:r w:rsidR="002F075B" w:rsidRPr="00EF3A0C">
          <w:rPr>
            <w:noProof/>
            <w:webHidden/>
          </w:rPr>
        </w:r>
        <w:r w:rsidR="002F075B" w:rsidRPr="00EF3A0C">
          <w:rPr>
            <w:noProof/>
            <w:webHidden/>
          </w:rPr>
          <w:fldChar w:fldCharType="separate"/>
        </w:r>
        <w:r w:rsidR="002F075B" w:rsidRPr="00EF3A0C">
          <w:rPr>
            <w:noProof/>
            <w:webHidden/>
          </w:rPr>
          <w:t>19</w:t>
        </w:r>
        <w:r w:rsidR="002F075B" w:rsidRPr="00EF3A0C">
          <w:rPr>
            <w:noProof/>
            <w:webHidden/>
          </w:rPr>
          <w:fldChar w:fldCharType="end"/>
        </w:r>
      </w:hyperlink>
    </w:p>
    <w:p w:rsidR="002F075B" w:rsidRPr="00EF3A0C" w:rsidRDefault="00EF3A0C">
      <w:pPr>
        <w:pStyle w:val="TOC1"/>
        <w:tabs>
          <w:tab w:val="left" w:pos="480"/>
          <w:tab w:val="right" w:leader="dot" w:pos="9350"/>
        </w:tabs>
        <w:rPr>
          <w:rFonts w:ascii="Calibri" w:hAnsi="Calibri"/>
          <w:b w:val="0"/>
          <w:bCs w:val="0"/>
          <w:caps w:val="0"/>
          <w:noProof/>
          <w:sz w:val="22"/>
          <w:szCs w:val="22"/>
          <w:lang w:val="en-CA" w:eastAsia="en-CA"/>
        </w:rPr>
      </w:pPr>
      <w:hyperlink w:anchor="_Toc374620355" w:history="1">
        <w:r w:rsidR="002F075B" w:rsidRPr="00EF3A0C">
          <w:rPr>
            <w:rStyle w:val="Hyperlink"/>
            <w:noProof/>
          </w:rPr>
          <w:t>10</w:t>
        </w:r>
        <w:r w:rsidR="002F075B" w:rsidRPr="00EF3A0C">
          <w:rPr>
            <w:rFonts w:ascii="Calibri" w:hAnsi="Calibri"/>
            <w:b w:val="0"/>
            <w:bCs w:val="0"/>
            <w:caps w:val="0"/>
            <w:noProof/>
            <w:sz w:val="22"/>
            <w:szCs w:val="22"/>
            <w:lang w:val="en-CA" w:eastAsia="en-CA"/>
          </w:rPr>
          <w:tab/>
        </w:r>
        <w:r w:rsidR="002F075B" w:rsidRPr="00EF3A0C">
          <w:rPr>
            <w:rStyle w:val="Hyperlink"/>
            <w:noProof/>
          </w:rPr>
          <w:t>Monitoring</w:t>
        </w:r>
        <w:r w:rsidR="002F075B" w:rsidRPr="00EF3A0C">
          <w:rPr>
            <w:noProof/>
            <w:webHidden/>
          </w:rPr>
          <w:tab/>
        </w:r>
        <w:r w:rsidR="002F075B" w:rsidRPr="00EF3A0C">
          <w:rPr>
            <w:noProof/>
            <w:webHidden/>
          </w:rPr>
          <w:fldChar w:fldCharType="begin"/>
        </w:r>
        <w:r w:rsidR="002F075B" w:rsidRPr="00EF3A0C">
          <w:rPr>
            <w:noProof/>
            <w:webHidden/>
          </w:rPr>
          <w:instrText xml:space="preserve"> PAGEREF _Toc374620355 \h </w:instrText>
        </w:r>
        <w:r w:rsidR="002F075B" w:rsidRPr="00EF3A0C">
          <w:rPr>
            <w:noProof/>
            <w:webHidden/>
          </w:rPr>
        </w:r>
        <w:r w:rsidR="002F075B" w:rsidRPr="00EF3A0C">
          <w:rPr>
            <w:noProof/>
            <w:webHidden/>
          </w:rPr>
          <w:fldChar w:fldCharType="separate"/>
        </w:r>
        <w:r w:rsidR="002F075B" w:rsidRPr="00EF3A0C">
          <w:rPr>
            <w:noProof/>
            <w:webHidden/>
          </w:rPr>
          <w:t>19</w:t>
        </w:r>
        <w:r w:rsidR="002F075B" w:rsidRPr="00EF3A0C">
          <w:rPr>
            <w:noProof/>
            <w:webHidden/>
          </w:rPr>
          <w:fldChar w:fldCharType="end"/>
        </w:r>
      </w:hyperlink>
    </w:p>
    <w:p w:rsidR="00715C3E" w:rsidRPr="00EF3A0C" w:rsidRDefault="001370F2">
      <w:r w:rsidRPr="00EF3A0C">
        <w:fldChar w:fldCharType="end"/>
      </w:r>
    </w:p>
    <w:p w:rsidR="00744192" w:rsidRPr="00EF3A0C" w:rsidRDefault="00744192">
      <w:pPr>
        <w:sectPr w:rsidR="00744192" w:rsidRPr="00EF3A0C" w:rsidSect="00354E01">
          <w:pgSz w:w="12240" w:h="15840" w:code="1"/>
          <w:pgMar w:top="1440" w:right="1440" w:bottom="720" w:left="1440" w:header="720" w:footer="720" w:gutter="0"/>
          <w:cols w:space="720"/>
          <w:docGrid w:linePitch="360"/>
        </w:sectPr>
      </w:pPr>
    </w:p>
    <w:bookmarkEnd w:id="0"/>
    <w:bookmarkEnd w:id="1"/>
    <w:bookmarkEnd w:id="2"/>
    <w:bookmarkEnd w:id="3"/>
    <w:bookmarkEnd w:id="4"/>
    <w:p w:rsidR="00715C3E" w:rsidRPr="00EF3A0C" w:rsidRDefault="00715C3E" w:rsidP="00105ECC">
      <w:pPr>
        <w:pStyle w:val="Heading1"/>
        <w:numPr>
          <w:ilvl w:val="0"/>
          <w:numId w:val="0"/>
        </w:numPr>
        <w:ind w:left="720" w:hanging="720"/>
      </w:pPr>
      <w:r w:rsidRPr="00EF3A0C">
        <w:lastRenderedPageBreak/>
        <w:br w:type="page"/>
      </w:r>
      <w:bookmarkStart w:id="14" w:name="_Toc222009346"/>
      <w:bookmarkStart w:id="15" w:name="_Toc282420210"/>
      <w:bookmarkStart w:id="16" w:name="_Toc374620318"/>
      <w:r w:rsidRPr="00EF3A0C">
        <w:lastRenderedPageBreak/>
        <w:t>PURPOSE OF THE TERMS OF REFERENCE</w:t>
      </w:r>
      <w:bookmarkEnd w:id="14"/>
      <w:bookmarkEnd w:id="15"/>
      <w:bookmarkEnd w:id="16"/>
    </w:p>
    <w:p w:rsidR="00715C3E" w:rsidRPr="00EF3A0C" w:rsidRDefault="00715C3E">
      <w:r w:rsidRPr="00EF3A0C">
        <w:t xml:space="preserve">The purpose of this document is to identify for </w:t>
      </w:r>
      <w:r w:rsidR="00B22659" w:rsidRPr="00EF3A0C">
        <w:t>Coalspur Mines (Operations) Ltd.</w:t>
      </w:r>
      <w:r w:rsidRPr="00EF3A0C">
        <w:t xml:space="preserve">, </w:t>
      </w:r>
      <w:r w:rsidR="00105ECC" w:rsidRPr="00EF3A0C">
        <w:t>Aboriginal</w:t>
      </w:r>
      <w:r w:rsidRPr="00EF3A0C">
        <w:t xml:space="preserve"> communities and appropriate stakeholders</w:t>
      </w:r>
      <w:r w:rsidR="00685C5F" w:rsidRPr="00EF3A0C">
        <w:t>,</w:t>
      </w:r>
      <w:r w:rsidRPr="00EF3A0C">
        <w:t xml:space="preserve"> the information required by government agencies for an Environmental Impact Assessment (EIA) report prepared under the</w:t>
      </w:r>
      <w:r w:rsidRPr="00EF3A0C">
        <w:rPr>
          <w:i/>
        </w:rPr>
        <w:t xml:space="preserve"> Environmental Protection and Enhancement Act </w:t>
      </w:r>
      <w:r w:rsidRPr="00EF3A0C">
        <w:t xml:space="preserve">(EPEA) for the </w:t>
      </w:r>
      <w:r w:rsidR="00291447" w:rsidRPr="00EF3A0C">
        <w:t>Vista Coal Mine – Phase II</w:t>
      </w:r>
      <w:r w:rsidRPr="00EF3A0C">
        <w:t xml:space="preserve"> (the Project).</w:t>
      </w:r>
    </w:p>
    <w:p w:rsidR="00715C3E" w:rsidRPr="00EF3A0C" w:rsidRDefault="00291447">
      <w:r w:rsidRPr="00EF3A0C">
        <w:t xml:space="preserve">The project will be a westward continuation of the existing Vista Coal Mine – Phase I.  The Project will be an open pit surface coal mine in the Val d’Or, McLeod and McPherson seams with highwall mining proposed in each seam of coal.  Phase II will propose mining and reclamation plans similar to what has been previously accepted in Phase I.  Excess overburden created by the initial mining pits of the Project will be hauled to mined out pit areas of Phase I to eliminate the need for an external rock dump exclusive to Phase II.  Reclamation will commence shortly after initial pits are mined.  </w:t>
      </w:r>
      <w:r w:rsidR="00695B60" w:rsidRPr="00EF3A0C">
        <w:t xml:space="preserve">Coalspur intends to mine Phase I and </w:t>
      </w:r>
      <w:r w:rsidR="009D1560" w:rsidRPr="00EF3A0C">
        <w:t xml:space="preserve">Phase II simultaneously once the necessary approvals have been obtained.  </w:t>
      </w:r>
      <w:r w:rsidRPr="00EF3A0C">
        <w:t>The expansion will use the existing infrastructure such as:  coal processing facilities (including refuse production facilities), equipment parking, maintenance areas and a coal loadout facility.</w:t>
      </w:r>
      <w:r w:rsidR="00534C83" w:rsidRPr="00EF3A0C">
        <w:t xml:space="preserve">  The </w:t>
      </w:r>
      <w:r w:rsidR="005C2FFD" w:rsidRPr="00EF3A0C">
        <w:t xml:space="preserve">disposal plan </w:t>
      </w:r>
      <w:r w:rsidR="00CC0B47" w:rsidRPr="00EF3A0C">
        <w:t>of</w:t>
      </w:r>
      <w:r w:rsidR="005C2FFD" w:rsidRPr="00EF3A0C">
        <w:t xml:space="preserve"> coal fine</w:t>
      </w:r>
      <w:r w:rsidR="00CC0B47" w:rsidRPr="00EF3A0C">
        <w:t>s</w:t>
      </w:r>
      <w:r w:rsidR="005C2FFD" w:rsidRPr="00EF3A0C">
        <w:t xml:space="preserve"> (tailings) from the coal processing plant will be altered as part of the new proposals</w:t>
      </w:r>
      <w:r w:rsidR="00276FCE" w:rsidRPr="00EF3A0C">
        <w:t xml:space="preserve"> </w:t>
      </w:r>
      <w:r w:rsidR="00B923A4" w:rsidRPr="00EF3A0C">
        <w:t>to the Vista Coal Mine</w:t>
      </w:r>
      <w:r w:rsidR="005C2FFD" w:rsidRPr="00EF3A0C">
        <w:t xml:space="preserve">.  A series of </w:t>
      </w:r>
      <w:r w:rsidR="00276FCE" w:rsidRPr="00EF3A0C">
        <w:t xml:space="preserve">tailings </w:t>
      </w:r>
      <w:r w:rsidR="005C2FFD" w:rsidRPr="00EF3A0C">
        <w:t xml:space="preserve">settling basins will be created in mined out Val d’Or pits </w:t>
      </w:r>
      <w:r w:rsidR="00CC0B47" w:rsidRPr="00EF3A0C">
        <w:t xml:space="preserve">in Phase I and serve as the primary method of fines disposal from the increased production.  These settling basins will be created and reclaimed in a west to east direction after surface mining activities have advanced ahead an adequate distance.  </w:t>
      </w:r>
      <w:r w:rsidRPr="00EF3A0C">
        <w:t>The coal mined</w:t>
      </w:r>
      <w:r w:rsidR="00534C83" w:rsidRPr="00EF3A0C">
        <w:t xml:space="preserve"> from both Phase I and Phase II</w:t>
      </w:r>
      <w:r w:rsidRPr="00EF3A0C">
        <w:t xml:space="preserve"> will be transported by rail to west coast ports, then shipped via ocean vessels to foreign </w:t>
      </w:r>
      <w:r w:rsidR="004F3EE6" w:rsidRPr="00EF3A0C">
        <w:t xml:space="preserve">markets.  The Project will operate concurrently with existing operations and increase </w:t>
      </w:r>
      <w:r w:rsidR="00D40172" w:rsidRPr="00EF3A0C">
        <w:t xml:space="preserve">average </w:t>
      </w:r>
      <w:r w:rsidR="004F3EE6" w:rsidRPr="00EF3A0C">
        <w:t xml:space="preserve">annual production from </w:t>
      </w:r>
      <w:r w:rsidR="00D40172" w:rsidRPr="00EF3A0C">
        <w:t>10</w:t>
      </w:r>
      <w:r w:rsidR="004F3EE6" w:rsidRPr="00EF3A0C">
        <w:t xml:space="preserve"> to </w:t>
      </w:r>
      <w:r w:rsidR="00D40172" w:rsidRPr="00EF3A0C">
        <w:t>15</w:t>
      </w:r>
      <w:r w:rsidR="004F3EE6" w:rsidRPr="00EF3A0C">
        <w:t>Mt (million clean tons) on average.  The Project is located in portions of Sections 9-16, Township 51, Range 24 W5M and portions of Section 7 and 18, Township 51, Range 23, W5M</w:t>
      </w:r>
      <w:r w:rsidR="005B2875" w:rsidRPr="00EF3A0C">
        <w:t xml:space="preserve"> in Yellowhead County</w:t>
      </w:r>
      <w:r w:rsidR="004F3EE6" w:rsidRPr="00EF3A0C">
        <w:t>.</w:t>
      </w:r>
      <w:r w:rsidR="00E91900" w:rsidRPr="00EF3A0C">
        <w:t xml:space="preserve"> The life of Phase II is expected to be fourteen years.</w:t>
      </w:r>
    </w:p>
    <w:p w:rsidR="00333753" w:rsidRPr="00EF3A0C" w:rsidRDefault="00333753" w:rsidP="00333753">
      <w:r w:rsidRPr="00EF3A0C">
        <w:t>An EIA report was completed in 1982 for what is now the Vista Coal Project Area as part of the McLeod River Project.  An EIA was also prepared as part of Phase I of this project.  All of this information will be utilized where appropriate for the development of this EIA.</w:t>
      </w:r>
    </w:p>
    <w:p w:rsidR="004F3EE6" w:rsidRPr="00EF3A0C" w:rsidRDefault="004F3EE6"/>
    <w:p w:rsidR="00715C3E" w:rsidRPr="00EF3A0C" w:rsidRDefault="00715C3E" w:rsidP="00105ECC">
      <w:pPr>
        <w:pStyle w:val="Heading1"/>
        <w:numPr>
          <w:ilvl w:val="0"/>
          <w:numId w:val="0"/>
        </w:numPr>
        <w:ind w:left="720" w:hanging="720"/>
      </w:pPr>
      <w:bookmarkStart w:id="17" w:name="_Toc222009347"/>
      <w:bookmarkStart w:id="18" w:name="_Toc374620319"/>
      <w:r w:rsidRPr="00EF3A0C">
        <w:t>SCOPE OF THE EIA REPORT</w:t>
      </w:r>
      <w:bookmarkEnd w:id="17"/>
      <w:bookmarkEnd w:id="18"/>
    </w:p>
    <w:p w:rsidR="00715C3E" w:rsidRPr="00EF3A0C" w:rsidRDefault="00715C3E">
      <w:r w:rsidRPr="00EF3A0C">
        <w:t>The Proponent shall prepare and submit an EIA report that examines the environmental and socio-economic effects of the Project.</w:t>
      </w:r>
    </w:p>
    <w:p w:rsidR="00715C3E" w:rsidRPr="00EF3A0C" w:rsidRDefault="00715C3E">
      <w:bookmarkStart w:id="19" w:name="_Toc88989662"/>
      <w:bookmarkStart w:id="20" w:name="_Toc108944687"/>
      <w:bookmarkStart w:id="21" w:name="_Toc146423702"/>
      <w:bookmarkStart w:id="22" w:name="_Toc168289794"/>
      <w:r w:rsidRPr="00EF3A0C">
        <w:t xml:space="preserve">The EIA report shall be prepared </w:t>
      </w:r>
      <w:r w:rsidR="0021249A" w:rsidRPr="00EF3A0C">
        <w:t>considering</w:t>
      </w:r>
      <w:r w:rsidRPr="00EF3A0C">
        <w:t xml:space="preserve"> all applicable provincial and federal legislation, codes of practice, guidelines, standards</w:t>
      </w:r>
      <w:r w:rsidR="00CC4750" w:rsidRPr="00EF3A0C">
        <w:t>, policies</w:t>
      </w:r>
      <w:r w:rsidRPr="00EF3A0C">
        <w:t xml:space="preserve"> and directives.</w:t>
      </w:r>
    </w:p>
    <w:p w:rsidR="00715C3E" w:rsidRPr="00EF3A0C" w:rsidRDefault="00715C3E">
      <w:r w:rsidRPr="00EF3A0C">
        <w:t xml:space="preserve">The EIA report shall be prepared in accordance with these Terms of Reference and the environmental information requirements prescribed under EPEA and associated regulations, and the </w:t>
      </w:r>
      <w:r w:rsidRPr="00EF3A0C">
        <w:rPr>
          <w:i/>
        </w:rPr>
        <w:t>Canadian Environmental Assessment Act</w:t>
      </w:r>
      <w:r w:rsidR="00685C5F" w:rsidRPr="00EF3A0C">
        <w:rPr>
          <w:i/>
        </w:rPr>
        <w:t>,</w:t>
      </w:r>
      <w:r w:rsidRPr="00EF3A0C">
        <w:t xml:space="preserve"> if applicable.</w:t>
      </w:r>
      <w:r w:rsidR="00105ECC" w:rsidRPr="00EF3A0C">
        <w:t xml:space="preserve"> </w:t>
      </w:r>
      <w:r w:rsidRPr="00EF3A0C">
        <w:t xml:space="preserve">The EIA report will form part of the Proponent’s application to the </w:t>
      </w:r>
      <w:r w:rsidR="005A28AE" w:rsidRPr="00EF3A0C">
        <w:t xml:space="preserve">Alberta </w:t>
      </w:r>
      <w:r w:rsidRPr="00EF3A0C">
        <w:t>Energy Re</w:t>
      </w:r>
      <w:r w:rsidR="005A28AE" w:rsidRPr="00EF3A0C">
        <w:t>gulator</w:t>
      </w:r>
      <w:r w:rsidRPr="00EF3A0C">
        <w:t xml:space="preserve"> (</w:t>
      </w:r>
      <w:r w:rsidR="005A28AE" w:rsidRPr="00EF3A0C">
        <w:t>A</w:t>
      </w:r>
      <w:r w:rsidRPr="00EF3A0C">
        <w:t>ER).</w:t>
      </w:r>
      <w:r w:rsidR="00105ECC" w:rsidRPr="00EF3A0C">
        <w:t xml:space="preserve"> </w:t>
      </w:r>
      <w:r w:rsidRPr="00EF3A0C">
        <w:t xml:space="preserve">An EIA report summary will also be included as part of the </w:t>
      </w:r>
      <w:r w:rsidR="005A28AE" w:rsidRPr="00EF3A0C">
        <w:t>A</w:t>
      </w:r>
      <w:r w:rsidRPr="00EF3A0C">
        <w:t>ER Application.</w:t>
      </w:r>
    </w:p>
    <w:p w:rsidR="002F0A38" w:rsidRPr="00EF3A0C" w:rsidRDefault="00360BC2">
      <w:r w:rsidRPr="00EF3A0C">
        <w:t xml:space="preserve">The Proponent shall refer to the </w:t>
      </w:r>
      <w:r w:rsidR="00410894" w:rsidRPr="00EF3A0C">
        <w:rPr>
          <w:i/>
        </w:rPr>
        <w:t>Guide to Preparing Environmental Impact Assessment Reports in Alberta</w:t>
      </w:r>
      <w:r w:rsidRPr="00EF3A0C">
        <w:rPr>
          <w:i/>
        </w:rPr>
        <w:t xml:space="preserve"> </w:t>
      </w:r>
      <w:r w:rsidRPr="00EF3A0C">
        <w:t xml:space="preserve">published by Alberta Environment </w:t>
      </w:r>
      <w:r w:rsidR="00393321" w:rsidRPr="00EF3A0C">
        <w:t xml:space="preserve">and Sustainable Resource Development </w:t>
      </w:r>
      <w:r w:rsidR="00AD1188" w:rsidRPr="00EF3A0C">
        <w:t xml:space="preserve">(the Guide) </w:t>
      </w:r>
      <w:r w:rsidRPr="00EF3A0C">
        <w:t xml:space="preserve">and these Terms of Reference when preparing the Environmental Impact Assessment </w:t>
      </w:r>
      <w:r w:rsidRPr="00EF3A0C">
        <w:lastRenderedPageBreak/>
        <w:t>report.</w:t>
      </w:r>
      <w:r w:rsidR="00105ECC" w:rsidRPr="00EF3A0C">
        <w:t xml:space="preserve"> </w:t>
      </w:r>
      <w:r w:rsidRPr="00EF3A0C">
        <w:t xml:space="preserve">In any case where there is a difference in requirements between the Guide and these Terms of Reference, the Terms of </w:t>
      </w:r>
      <w:r w:rsidR="002F0A38" w:rsidRPr="00EF3A0C">
        <w:t>Reference shall take precedence</w:t>
      </w:r>
      <w:r w:rsidR="00123BC6" w:rsidRPr="00EF3A0C">
        <w:t>.</w:t>
      </w:r>
    </w:p>
    <w:p w:rsidR="00B11C30" w:rsidRPr="00EF3A0C" w:rsidRDefault="00B11C30" w:rsidP="00105ECC">
      <w:pPr>
        <w:pStyle w:val="Heading1"/>
        <w:numPr>
          <w:ilvl w:val="0"/>
          <w:numId w:val="0"/>
        </w:numPr>
        <w:ind w:left="720" w:hanging="720"/>
      </w:pPr>
      <w:bookmarkStart w:id="23" w:name="_Toc222009348"/>
      <w:bookmarkStart w:id="24" w:name="_Toc374620320"/>
    </w:p>
    <w:p w:rsidR="00715C3E" w:rsidRPr="00EF3A0C" w:rsidRDefault="00715C3E" w:rsidP="00105ECC">
      <w:pPr>
        <w:pStyle w:val="Heading1"/>
        <w:numPr>
          <w:ilvl w:val="0"/>
          <w:numId w:val="0"/>
        </w:numPr>
        <w:ind w:left="720" w:hanging="720"/>
      </w:pPr>
      <w:r w:rsidRPr="00EF3A0C">
        <w:t>CONTENT OF THE EIA REPORT</w:t>
      </w:r>
      <w:bookmarkEnd w:id="23"/>
      <w:bookmarkEnd w:id="24"/>
    </w:p>
    <w:p w:rsidR="00715C3E" w:rsidRPr="00EF3A0C" w:rsidRDefault="00715C3E" w:rsidP="002F7F8D">
      <w:pPr>
        <w:pStyle w:val="Heading1"/>
      </w:pPr>
      <w:bookmarkStart w:id="25" w:name="_Toc171405763"/>
      <w:bookmarkStart w:id="26" w:name="_Toc171405957"/>
      <w:bookmarkStart w:id="27" w:name="_Toc171406023"/>
      <w:bookmarkStart w:id="28" w:name="_Toc222009349"/>
      <w:bookmarkStart w:id="29" w:name="_Toc282420211"/>
      <w:bookmarkStart w:id="30" w:name="_Toc374620321"/>
      <w:bookmarkEnd w:id="19"/>
      <w:bookmarkEnd w:id="20"/>
      <w:bookmarkEnd w:id="21"/>
      <w:bookmarkEnd w:id="22"/>
      <w:r w:rsidRPr="00EF3A0C">
        <w:t>PUBLIC ENGAGEMENT AND ABORIGINAL CONSULTATION</w:t>
      </w:r>
      <w:bookmarkEnd w:id="25"/>
      <w:bookmarkEnd w:id="26"/>
      <w:bookmarkEnd w:id="27"/>
      <w:bookmarkEnd w:id="28"/>
      <w:bookmarkEnd w:id="29"/>
      <w:bookmarkEnd w:id="30"/>
    </w:p>
    <w:p w:rsidR="009D4F6F" w:rsidRPr="00EF3A0C" w:rsidRDefault="009D4F6F">
      <w:pPr>
        <w:pStyle w:val="ListNumber"/>
      </w:pPr>
      <w:r w:rsidRPr="00EF3A0C">
        <w:rPr>
          <w:szCs w:val="22"/>
        </w:rPr>
        <w:t xml:space="preserve">Describe the </w:t>
      </w:r>
      <w:r w:rsidRPr="00EF3A0C">
        <w:t>concerns and issues expressed by the public and the actions taken to address those concerns and issues, including how public input was incorporated into the Project development, impact mitigation and monitoring.</w:t>
      </w:r>
    </w:p>
    <w:p w:rsidR="00715C3E" w:rsidRPr="00EF3A0C" w:rsidRDefault="009D4F6F">
      <w:pPr>
        <w:pStyle w:val="ListNumber"/>
      </w:pPr>
      <w:r w:rsidRPr="00EF3A0C">
        <w:rPr>
          <w:szCs w:val="22"/>
        </w:rPr>
        <w:t xml:space="preserve">Describe the </w:t>
      </w:r>
      <w:r w:rsidRPr="00EF3A0C">
        <w:t xml:space="preserve">concerns and issues expressed by </w:t>
      </w:r>
      <w:r w:rsidR="00105ECC" w:rsidRPr="00EF3A0C">
        <w:t>Aboriginal</w:t>
      </w:r>
      <w:r w:rsidRPr="00EF3A0C">
        <w:t xml:space="preserve"> communities and the actions taken to address those concerns and issues, including how </w:t>
      </w:r>
      <w:r w:rsidR="00105ECC" w:rsidRPr="00EF3A0C">
        <w:t>Aboriginal</w:t>
      </w:r>
      <w:r w:rsidRPr="00EF3A0C">
        <w:t xml:space="preserve"> community input was incorporated into the Project</w:t>
      </w:r>
      <w:r w:rsidR="00393321" w:rsidRPr="00EF3A0C">
        <w:t>,</w:t>
      </w:r>
      <w:r w:rsidR="00B90262" w:rsidRPr="00EF3A0C">
        <w:t xml:space="preserve"> EIA </w:t>
      </w:r>
      <w:r w:rsidRPr="00EF3A0C">
        <w:t>development, mitigation</w:t>
      </w:r>
      <w:r w:rsidR="00B90262" w:rsidRPr="00EF3A0C">
        <w:t>,</w:t>
      </w:r>
      <w:r w:rsidRPr="00EF3A0C">
        <w:t xml:space="preserve"> monitoring</w:t>
      </w:r>
      <w:r w:rsidR="00B90262" w:rsidRPr="00EF3A0C">
        <w:t xml:space="preserve"> and reclamation</w:t>
      </w:r>
      <w:r w:rsidRPr="00EF3A0C">
        <w:t>.</w:t>
      </w:r>
      <w:r w:rsidR="00105ECC" w:rsidRPr="00EF3A0C">
        <w:t xml:space="preserve"> </w:t>
      </w:r>
      <w:r w:rsidRPr="00EF3A0C">
        <w:t xml:space="preserve">Describe consultation undertaken with </w:t>
      </w:r>
      <w:r w:rsidR="00105ECC" w:rsidRPr="00EF3A0C">
        <w:t>Aboriginal</w:t>
      </w:r>
      <w:r w:rsidRPr="00EF3A0C">
        <w:t xml:space="preserve"> communities and groups with respect to traditional ecological knowledge and traditional use of land</w:t>
      </w:r>
      <w:r w:rsidR="00CA13D3" w:rsidRPr="00EF3A0C">
        <w:t xml:space="preserve"> and water</w:t>
      </w:r>
      <w:r w:rsidRPr="00EF3A0C">
        <w:t>.</w:t>
      </w:r>
    </w:p>
    <w:p w:rsidR="00715C3E" w:rsidRPr="00EF3A0C" w:rsidRDefault="00715C3E">
      <w:pPr>
        <w:pStyle w:val="ListNumber"/>
      </w:pPr>
      <w:r w:rsidRPr="00EF3A0C">
        <w:t xml:space="preserve">Describe plans to maintain the public engagement and </w:t>
      </w:r>
      <w:r w:rsidR="00105ECC" w:rsidRPr="00EF3A0C">
        <w:t>Aboriginal</w:t>
      </w:r>
      <w:r w:rsidRPr="00EF3A0C">
        <w:t xml:space="preserve"> consultation process following completion of the EIA report to ensure that the public and </w:t>
      </w:r>
      <w:r w:rsidR="00105ECC" w:rsidRPr="00EF3A0C">
        <w:t>Aboriginal</w:t>
      </w:r>
      <w:r w:rsidRPr="00EF3A0C">
        <w:t xml:space="preserve"> peoples will have an appropriate forum for expressing their views on the ongoing development, operation and reclamation of the Project.</w:t>
      </w:r>
    </w:p>
    <w:p w:rsidR="00715C3E" w:rsidRPr="00EF3A0C" w:rsidRDefault="00715C3E">
      <w:pPr>
        <w:pStyle w:val="Heading1"/>
      </w:pPr>
      <w:bookmarkStart w:id="31" w:name="_Toc171405764"/>
      <w:bookmarkStart w:id="32" w:name="_Toc171405958"/>
      <w:bookmarkStart w:id="33" w:name="_Toc171406024"/>
      <w:bookmarkStart w:id="34" w:name="_Toc222009350"/>
      <w:bookmarkStart w:id="35" w:name="_Toc282420212"/>
      <w:bookmarkStart w:id="36" w:name="_Toc374620322"/>
      <w:r w:rsidRPr="00EF3A0C">
        <w:t>PROJECT DESCRIPTION</w:t>
      </w:r>
      <w:bookmarkEnd w:id="31"/>
      <w:bookmarkEnd w:id="32"/>
      <w:bookmarkEnd w:id="33"/>
      <w:bookmarkEnd w:id="34"/>
      <w:bookmarkEnd w:id="35"/>
      <w:bookmarkEnd w:id="36"/>
    </w:p>
    <w:p w:rsidR="00527F6D" w:rsidRPr="00EF3A0C" w:rsidRDefault="00527F6D" w:rsidP="00527F6D">
      <w:pPr>
        <w:pStyle w:val="Heading2"/>
      </w:pPr>
      <w:bookmarkStart w:id="37" w:name="_Toc282420213"/>
      <w:bookmarkStart w:id="38" w:name="_Toc374620323"/>
      <w:r w:rsidRPr="00EF3A0C">
        <w:t>Overview</w:t>
      </w:r>
      <w:bookmarkEnd w:id="37"/>
      <w:bookmarkEnd w:id="38"/>
    </w:p>
    <w:p w:rsidR="00FB326B" w:rsidRPr="00EF3A0C" w:rsidRDefault="00FB326B" w:rsidP="00212AC0">
      <w:pPr>
        <w:pStyle w:val="ListNumber"/>
        <w:numPr>
          <w:ilvl w:val="0"/>
          <w:numId w:val="69"/>
        </w:numPr>
      </w:pPr>
      <w:bookmarkStart w:id="39" w:name="_Toc88989639"/>
      <w:bookmarkStart w:id="40" w:name="_Toc108944664"/>
      <w:bookmarkStart w:id="41" w:name="_Toc146423679"/>
      <w:bookmarkStart w:id="42" w:name="_Toc168289771"/>
      <w:bookmarkStart w:id="43" w:name="_Toc169497728"/>
      <w:bookmarkStart w:id="44" w:name="_Toc171315864"/>
      <w:bookmarkStart w:id="45" w:name="_Toc171405766"/>
      <w:bookmarkStart w:id="46" w:name="_Toc171405960"/>
      <w:bookmarkStart w:id="47" w:name="_Toc171406026"/>
      <w:bookmarkStart w:id="48" w:name="_Toc222009352"/>
      <w:r w:rsidRPr="00EF3A0C">
        <w:t>Provide a brief project description in sufficient detail to provide context for the EIA, including:</w:t>
      </w:r>
    </w:p>
    <w:p w:rsidR="00FB326B" w:rsidRPr="00EF3A0C" w:rsidRDefault="00FB326B" w:rsidP="00FB326B">
      <w:pPr>
        <w:pStyle w:val="ListNumber2"/>
      </w:pPr>
      <w:r w:rsidRPr="00EF3A0C">
        <w:t>proponent information;</w:t>
      </w:r>
    </w:p>
    <w:p w:rsidR="00FB326B" w:rsidRPr="00EF3A0C" w:rsidRDefault="00FB326B" w:rsidP="00FB326B">
      <w:pPr>
        <w:pStyle w:val="ListNumber2"/>
      </w:pPr>
      <w:r w:rsidRPr="00EF3A0C">
        <w:t>amount and source of energy required for the Project;</w:t>
      </w:r>
    </w:p>
    <w:p w:rsidR="00FB326B" w:rsidRPr="00EF3A0C" w:rsidRDefault="00FB326B" w:rsidP="00FB326B">
      <w:pPr>
        <w:pStyle w:val="ListNumber2"/>
      </w:pPr>
      <w:r w:rsidRPr="00EF3A0C">
        <w:t>water supply and disposal requirements, including process water and potable water requirements;</w:t>
      </w:r>
    </w:p>
    <w:p w:rsidR="00FB326B" w:rsidRPr="00EF3A0C" w:rsidRDefault="00FB326B" w:rsidP="00FB326B">
      <w:pPr>
        <w:pStyle w:val="ListNumber2"/>
      </w:pPr>
      <w:r w:rsidRPr="00EF3A0C">
        <w:t>proposed method to transport product to markets; and</w:t>
      </w:r>
    </w:p>
    <w:p w:rsidR="00EC3487" w:rsidRPr="00EF3A0C" w:rsidRDefault="00FB326B" w:rsidP="00EC3487">
      <w:pPr>
        <w:pStyle w:val="ListNumber2"/>
      </w:pPr>
      <w:r w:rsidRPr="00EF3A0C">
        <w:t>development plan and schedule</w:t>
      </w:r>
      <w:r w:rsidR="00EC3487" w:rsidRPr="00EF3A0C">
        <w:t>.</w:t>
      </w:r>
    </w:p>
    <w:p w:rsidR="009F14AC" w:rsidRPr="00EF3A0C" w:rsidRDefault="009F14AC" w:rsidP="00212AC0">
      <w:pPr>
        <w:pStyle w:val="ListNumber"/>
        <w:numPr>
          <w:ilvl w:val="0"/>
          <w:numId w:val="69"/>
        </w:numPr>
      </w:pPr>
      <w:r w:rsidRPr="00EF3A0C">
        <w:t>Provide maps and/or drawings of the Project components and activities including:</w:t>
      </w:r>
    </w:p>
    <w:p w:rsidR="00C24656" w:rsidRPr="00EF3A0C" w:rsidRDefault="00C24656" w:rsidP="00212AC0">
      <w:pPr>
        <w:pStyle w:val="ListNumber2"/>
        <w:numPr>
          <w:ilvl w:val="0"/>
          <w:numId w:val="70"/>
        </w:numPr>
      </w:pPr>
      <w:r w:rsidRPr="00EF3A0C">
        <w:t>existing infrastructure, leases and clearings, including exploration clearings;</w:t>
      </w:r>
    </w:p>
    <w:p w:rsidR="001548C3" w:rsidRPr="00EF3A0C" w:rsidRDefault="001548C3" w:rsidP="00212AC0">
      <w:pPr>
        <w:pStyle w:val="ListNumber2"/>
        <w:numPr>
          <w:ilvl w:val="0"/>
          <w:numId w:val="70"/>
        </w:numPr>
      </w:pPr>
      <w:r w:rsidRPr="00EF3A0C">
        <w:t>proposed mining excavation(s);</w:t>
      </w:r>
    </w:p>
    <w:p w:rsidR="00C24656" w:rsidRPr="00EF3A0C" w:rsidRDefault="001548C3" w:rsidP="00212AC0">
      <w:pPr>
        <w:pStyle w:val="ListNumber2"/>
        <w:numPr>
          <w:ilvl w:val="0"/>
          <w:numId w:val="70"/>
        </w:numPr>
      </w:pPr>
      <w:r w:rsidRPr="00EF3A0C">
        <w:t>proposed coal processing facilities;</w:t>
      </w:r>
    </w:p>
    <w:p w:rsidR="00C24656" w:rsidRPr="00EF3A0C" w:rsidRDefault="00C24656" w:rsidP="00212AC0">
      <w:pPr>
        <w:pStyle w:val="ListNumber2"/>
        <w:numPr>
          <w:ilvl w:val="0"/>
          <w:numId w:val="70"/>
        </w:numPr>
      </w:pPr>
      <w:r w:rsidRPr="00EF3A0C">
        <w:t>other buildings and infrastructure (</w:t>
      </w:r>
      <w:r w:rsidR="00393321" w:rsidRPr="00EF3A0C">
        <w:t xml:space="preserve">e.g., </w:t>
      </w:r>
      <w:r w:rsidRPr="00EF3A0C">
        <w:t>pipelines</w:t>
      </w:r>
      <w:r w:rsidR="001548C3" w:rsidRPr="00EF3A0C">
        <w:t>, conveyors</w:t>
      </w:r>
      <w:r w:rsidRPr="00EF3A0C">
        <w:t xml:space="preserve"> and utilities);</w:t>
      </w:r>
    </w:p>
    <w:p w:rsidR="00C24656" w:rsidRPr="00EF3A0C" w:rsidRDefault="00C24656" w:rsidP="00212AC0">
      <w:pPr>
        <w:pStyle w:val="ListNumber2"/>
        <w:numPr>
          <w:ilvl w:val="0"/>
          <w:numId w:val="70"/>
        </w:numPr>
      </w:pPr>
      <w:r w:rsidRPr="00EF3A0C">
        <w:t>temporary structures;</w:t>
      </w:r>
    </w:p>
    <w:p w:rsidR="00C24656" w:rsidRPr="00EF3A0C" w:rsidRDefault="00C24656" w:rsidP="00212AC0">
      <w:pPr>
        <w:pStyle w:val="ListNumber2"/>
        <w:numPr>
          <w:ilvl w:val="0"/>
          <w:numId w:val="70"/>
        </w:numPr>
      </w:pPr>
      <w:r w:rsidRPr="00EF3A0C">
        <w:t>transportation and access routes;</w:t>
      </w:r>
    </w:p>
    <w:p w:rsidR="00C24656" w:rsidRPr="00EF3A0C" w:rsidRDefault="00C24656" w:rsidP="00212AC0">
      <w:pPr>
        <w:pStyle w:val="ListNumber2"/>
        <w:numPr>
          <w:ilvl w:val="0"/>
          <w:numId w:val="70"/>
        </w:numPr>
      </w:pPr>
      <w:r w:rsidRPr="00EF3A0C">
        <w:t>on-site hydrocarbon storage;</w:t>
      </w:r>
    </w:p>
    <w:p w:rsidR="00C24656" w:rsidRPr="00EF3A0C" w:rsidRDefault="00C24656" w:rsidP="00212AC0">
      <w:pPr>
        <w:pStyle w:val="ListNumber2"/>
        <w:numPr>
          <w:ilvl w:val="0"/>
          <w:numId w:val="70"/>
        </w:numPr>
      </w:pPr>
      <w:r w:rsidRPr="00EF3A0C">
        <w:t>containment structures such as retention ponds and storage ponds;</w:t>
      </w:r>
    </w:p>
    <w:p w:rsidR="00C24656" w:rsidRPr="00EF3A0C" w:rsidRDefault="00C24656" w:rsidP="00212AC0">
      <w:pPr>
        <w:pStyle w:val="ListNumber2"/>
        <w:numPr>
          <w:ilvl w:val="0"/>
          <w:numId w:val="70"/>
        </w:numPr>
      </w:pPr>
      <w:r w:rsidRPr="00EF3A0C">
        <w:t>water wells/intakes, pipelines, and storage structures;</w:t>
      </w:r>
    </w:p>
    <w:p w:rsidR="001548C3" w:rsidRPr="00EF3A0C" w:rsidRDefault="001548C3" w:rsidP="00212AC0">
      <w:pPr>
        <w:pStyle w:val="ListNumber2"/>
        <w:numPr>
          <w:ilvl w:val="0"/>
          <w:numId w:val="70"/>
        </w:numPr>
      </w:pPr>
      <w:r w:rsidRPr="00EF3A0C">
        <w:t>dewatering and water control facilities;</w:t>
      </w:r>
    </w:p>
    <w:p w:rsidR="00C24656" w:rsidRPr="00EF3A0C" w:rsidRDefault="00C24656" w:rsidP="00212AC0">
      <w:pPr>
        <w:pStyle w:val="ListNumber2"/>
        <w:numPr>
          <w:ilvl w:val="0"/>
          <w:numId w:val="70"/>
        </w:numPr>
      </w:pPr>
      <w:r w:rsidRPr="00EF3A0C">
        <w:t>sources of aggregate resources, borrow material and other construction material and locations of any stockpiles that will be developed;</w:t>
      </w:r>
    </w:p>
    <w:p w:rsidR="001548C3" w:rsidRPr="00EF3A0C" w:rsidRDefault="001548C3" w:rsidP="00212AC0">
      <w:pPr>
        <w:pStyle w:val="ListNumber2"/>
        <w:numPr>
          <w:ilvl w:val="0"/>
          <w:numId w:val="70"/>
        </w:numPr>
      </w:pPr>
      <w:r w:rsidRPr="00EF3A0C">
        <w:t>waste storage, transfer treatment and disposal sites; and</w:t>
      </w:r>
    </w:p>
    <w:p w:rsidR="009F14AC" w:rsidRPr="00EF3A0C" w:rsidRDefault="001548C3" w:rsidP="00212AC0">
      <w:pPr>
        <w:pStyle w:val="ListNumber2"/>
        <w:numPr>
          <w:ilvl w:val="0"/>
          <w:numId w:val="70"/>
        </w:numPr>
      </w:pPr>
      <w:r w:rsidRPr="00EF3A0C">
        <w:t>recycling and/or salvage facilities.</w:t>
      </w:r>
    </w:p>
    <w:p w:rsidR="00FB326B" w:rsidRPr="00EF3A0C" w:rsidRDefault="00FB326B" w:rsidP="00212AC0">
      <w:pPr>
        <w:pStyle w:val="ListNumber"/>
        <w:numPr>
          <w:ilvl w:val="0"/>
          <w:numId w:val="69"/>
        </w:numPr>
      </w:pPr>
      <w:bookmarkStart w:id="49" w:name="_Toc171405767"/>
      <w:bookmarkStart w:id="50" w:name="_Toc171405961"/>
      <w:bookmarkStart w:id="51" w:name="_Toc171406027"/>
      <w:bookmarkStart w:id="52" w:name="_Toc222009353"/>
      <w:bookmarkEnd w:id="39"/>
      <w:bookmarkEnd w:id="40"/>
      <w:bookmarkEnd w:id="41"/>
      <w:bookmarkEnd w:id="42"/>
      <w:bookmarkEnd w:id="43"/>
      <w:bookmarkEnd w:id="44"/>
      <w:bookmarkEnd w:id="45"/>
      <w:bookmarkEnd w:id="46"/>
      <w:bookmarkEnd w:id="47"/>
      <w:bookmarkEnd w:id="48"/>
      <w:r w:rsidRPr="00EF3A0C">
        <w:lastRenderedPageBreak/>
        <w:t>Provide a development plan that includes:</w:t>
      </w:r>
    </w:p>
    <w:p w:rsidR="00FB326B" w:rsidRPr="00EF3A0C" w:rsidRDefault="00FB326B" w:rsidP="00212AC0">
      <w:pPr>
        <w:pStyle w:val="ListNumber2"/>
        <w:numPr>
          <w:ilvl w:val="0"/>
          <w:numId w:val="10"/>
        </w:numPr>
      </w:pPr>
      <w:r w:rsidRPr="00EF3A0C">
        <w:t>the phases of development;</w:t>
      </w:r>
    </w:p>
    <w:p w:rsidR="00FB326B" w:rsidRPr="00EF3A0C" w:rsidRDefault="00FB326B" w:rsidP="00212AC0">
      <w:pPr>
        <w:pStyle w:val="ListNumber2"/>
        <w:numPr>
          <w:ilvl w:val="0"/>
          <w:numId w:val="10"/>
        </w:numPr>
      </w:pPr>
      <w:r w:rsidRPr="00EF3A0C">
        <w:t>the extent of mine excavation and dump areas in each stage of the Project;</w:t>
      </w:r>
    </w:p>
    <w:p w:rsidR="00FB326B" w:rsidRPr="00EF3A0C" w:rsidRDefault="00FB326B" w:rsidP="00212AC0">
      <w:pPr>
        <w:pStyle w:val="ListNumber2"/>
        <w:numPr>
          <w:ilvl w:val="0"/>
          <w:numId w:val="10"/>
        </w:numPr>
      </w:pPr>
      <w:r w:rsidRPr="00EF3A0C">
        <w:t>tailings management;</w:t>
      </w:r>
    </w:p>
    <w:p w:rsidR="00FB326B" w:rsidRPr="00EF3A0C" w:rsidRDefault="00FB326B" w:rsidP="00212AC0">
      <w:pPr>
        <w:pStyle w:val="ListNumber2"/>
        <w:numPr>
          <w:ilvl w:val="0"/>
          <w:numId w:val="10"/>
        </w:numPr>
      </w:pPr>
      <w:r w:rsidRPr="00EF3A0C">
        <w:t>overburden storage areas;</w:t>
      </w:r>
    </w:p>
    <w:p w:rsidR="00FB326B" w:rsidRPr="00EF3A0C" w:rsidRDefault="00FB326B" w:rsidP="00212AC0">
      <w:pPr>
        <w:pStyle w:val="ListNumber2"/>
        <w:numPr>
          <w:ilvl w:val="0"/>
          <w:numId w:val="10"/>
        </w:numPr>
      </w:pPr>
      <w:r w:rsidRPr="00EF3A0C">
        <w:t>dewatering and water control facilities;</w:t>
      </w:r>
    </w:p>
    <w:p w:rsidR="00FB326B" w:rsidRPr="00EF3A0C" w:rsidRDefault="00FB326B" w:rsidP="00212AC0">
      <w:pPr>
        <w:pStyle w:val="ListNumber2"/>
        <w:numPr>
          <w:ilvl w:val="0"/>
          <w:numId w:val="10"/>
        </w:numPr>
      </w:pPr>
      <w:r w:rsidRPr="00EF3A0C">
        <w:t>processing facilities;</w:t>
      </w:r>
    </w:p>
    <w:p w:rsidR="00FB326B" w:rsidRPr="00EF3A0C" w:rsidRDefault="00FB326B" w:rsidP="00212AC0">
      <w:pPr>
        <w:pStyle w:val="ListNumber2"/>
        <w:numPr>
          <w:ilvl w:val="0"/>
          <w:numId w:val="10"/>
        </w:numPr>
      </w:pPr>
      <w:r w:rsidRPr="00EF3A0C">
        <w:t>power generation facilities;</w:t>
      </w:r>
    </w:p>
    <w:p w:rsidR="00FB326B" w:rsidRPr="00EF3A0C" w:rsidRDefault="00FB326B" w:rsidP="00212AC0">
      <w:pPr>
        <w:pStyle w:val="ListNumber2"/>
        <w:numPr>
          <w:ilvl w:val="0"/>
          <w:numId w:val="10"/>
        </w:numPr>
      </w:pPr>
      <w:r w:rsidRPr="00EF3A0C">
        <w:t>infrastructure (pipelines, access roads and, power lines);</w:t>
      </w:r>
    </w:p>
    <w:p w:rsidR="00FB326B" w:rsidRPr="00EF3A0C" w:rsidRDefault="00FB326B" w:rsidP="00212AC0">
      <w:pPr>
        <w:pStyle w:val="ListNumber2"/>
        <w:numPr>
          <w:ilvl w:val="0"/>
          <w:numId w:val="10"/>
        </w:numPr>
      </w:pPr>
      <w:r w:rsidRPr="00EF3A0C">
        <w:t>other buildings and structures;</w:t>
      </w:r>
    </w:p>
    <w:p w:rsidR="00FB326B" w:rsidRPr="00EF3A0C" w:rsidRDefault="00FB326B" w:rsidP="00212AC0">
      <w:pPr>
        <w:pStyle w:val="ListNumber2"/>
        <w:numPr>
          <w:ilvl w:val="0"/>
          <w:numId w:val="10"/>
        </w:numPr>
      </w:pPr>
      <w:r w:rsidRPr="00EF3A0C">
        <w:t>field maintenance operations; and</w:t>
      </w:r>
    </w:p>
    <w:p w:rsidR="00FB326B" w:rsidRPr="00EF3A0C" w:rsidRDefault="00FB326B" w:rsidP="00212AC0">
      <w:pPr>
        <w:pStyle w:val="ListNumber2"/>
        <w:numPr>
          <w:ilvl w:val="0"/>
          <w:numId w:val="10"/>
        </w:numPr>
      </w:pPr>
      <w:r w:rsidRPr="00EF3A0C">
        <w:t>activities associated with each stage of the Project.</w:t>
      </w:r>
    </w:p>
    <w:p w:rsidR="0030053D" w:rsidRPr="00EF3A0C" w:rsidRDefault="0030053D" w:rsidP="00212AC0">
      <w:pPr>
        <w:pStyle w:val="ListNumber"/>
        <w:numPr>
          <w:ilvl w:val="0"/>
          <w:numId w:val="69"/>
        </w:numPr>
      </w:pPr>
      <w:r w:rsidRPr="00EF3A0C">
        <w:t>Describe the proposed method to transport product to markets.</w:t>
      </w:r>
    </w:p>
    <w:p w:rsidR="0030053D" w:rsidRPr="00EF3A0C" w:rsidRDefault="0030053D" w:rsidP="00212AC0">
      <w:pPr>
        <w:pStyle w:val="ListNumber"/>
        <w:numPr>
          <w:ilvl w:val="0"/>
          <w:numId w:val="69"/>
        </w:numPr>
      </w:pPr>
      <w:r w:rsidRPr="00EF3A0C">
        <w:t>Provide a list of chemical products to be manufactured, processed or otherwise used for the Project and describe, in general terms, how these products will be stored and managed.</w:t>
      </w:r>
      <w:r w:rsidR="00105ECC" w:rsidRPr="00EF3A0C">
        <w:t xml:space="preserve"> </w:t>
      </w:r>
      <w:r w:rsidRPr="00EF3A0C">
        <w:t>Identify products containing substances that are:</w:t>
      </w:r>
    </w:p>
    <w:p w:rsidR="0030053D" w:rsidRPr="00EF3A0C" w:rsidRDefault="00EC3487" w:rsidP="00212AC0">
      <w:pPr>
        <w:pStyle w:val="ListNumber2"/>
        <w:numPr>
          <w:ilvl w:val="0"/>
          <w:numId w:val="67"/>
        </w:numPr>
      </w:pPr>
      <w:r w:rsidRPr="00EF3A0C">
        <w:t xml:space="preserve">listed in the </w:t>
      </w:r>
      <w:r w:rsidRPr="00EF3A0C">
        <w:rPr>
          <w:i/>
        </w:rPr>
        <w:t>Canadian Environmental Protection Act, Schedule 1, List of Toxic Substances</w:t>
      </w:r>
      <w:r w:rsidRPr="00EF3A0C">
        <w:t>;</w:t>
      </w:r>
    </w:p>
    <w:p w:rsidR="0030053D" w:rsidRPr="00EF3A0C" w:rsidRDefault="0030053D" w:rsidP="00212AC0">
      <w:pPr>
        <w:pStyle w:val="ListNumber2"/>
        <w:numPr>
          <w:ilvl w:val="0"/>
          <w:numId w:val="67"/>
        </w:numPr>
      </w:pPr>
      <w:r w:rsidRPr="00EF3A0C">
        <w:t xml:space="preserve">listed on the </w:t>
      </w:r>
      <w:r w:rsidRPr="00EF3A0C">
        <w:rPr>
          <w:i/>
        </w:rPr>
        <w:t>National Pollutant Release Inventory</w:t>
      </w:r>
      <w:r w:rsidRPr="00EF3A0C">
        <w:t>;</w:t>
      </w:r>
    </w:p>
    <w:p w:rsidR="0030053D" w:rsidRPr="00EF3A0C" w:rsidRDefault="0030053D" w:rsidP="00212AC0">
      <w:pPr>
        <w:pStyle w:val="ListNumber2"/>
        <w:numPr>
          <w:ilvl w:val="0"/>
          <w:numId w:val="67"/>
        </w:numPr>
      </w:pPr>
      <w:r w:rsidRPr="00EF3A0C">
        <w:t xml:space="preserve">dangerous goods as defined by the federal </w:t>
      </w:r>
      <w:r w:rsidRPr="00EF3A0C">
        <w:rPr>
          <w:i/>
        </w:rPr>
        <w:t>Transportation of Dangerous Goods Act</w:t>
      </w:r>
      <w:r w:rsidRPr="00EF3A0C">
        <w:t>; and</w:t>
      </w:r>
    </w:p>
    <w:p w:rsidR="0030053D" w:rsidRPr="00EF3A0C" w:rsidRDefault="0030053D" w:rsidP="00212AC0">
      <w:pPr>
        <w:pStyle w:val="ListNumber2"/>
        <w:numPr>
          <w:ilvl w:val="0"/>
          <w:numId w:val="67"/>
        </w:numPr>
      </w:pPr>
      <w:r w:rsidRPr="00EF3A0C">
        <w:t xml:space="preserve">on the </w:t>
      </w:r>
      <w:r w:rsidRPr="00EF3A0C">
        <w:rPr>
          <w:i/>
        </w:rPr>
        <w:t>Domestic Substances List</w:t>
      </w:r>
      <w:r w:rsidRPr="00EF3A0C">
        <w:t xml:space="preserve"> and categorized as requiring further assessment under Canada’s </w:t>
      </w:r>
      <w:r w:rsidRPr="00EF3A0C">
        <w:rPr>
          <w:i/>
        </w:rPr>
        <w:t>Chemicals Management Plan</w:t>
      </w:r>
      <w:r w:rsidRPr="00EF3A0C">
        <w:t>.</w:t>
      </w:r>
    </w:p>
    <w:p w:rsidR="0030053D" w:rsidRPr="00EF3A0C" w:rsidRDefault="0030053D" w:rsidP="00212AC0">
      <w:pPr>
        <w:pStyle w:val="ListNumber"/>
        <w:numPr>
          <w:ilvl w:val="0"/>
          <w:numId w:val="69"/>
        </w:numPr>
      </w:pPr>
      <w:r w:rsidRPr="00EF3A0C">
        <w:t>Describe the nature and amount of on-site hydrocarbon storage.</w:t>
      </w:r>
      <w:r w:rsidR="00105ECC" w:rsidRPr="00EF3A0C">
        <w:t xml:space="preserve"> </w:t>
      </w:r>
      <w:r w:rsidRPr="00EF3A0C">
        <w:t>Discuss containment and other environmental protection measures.</w:t>
      </w:r>
    </w:p>
    <w:p w:rsidR="006E3B32" w:rsidRPr="00EF3A0C" w:rsidRDefault="006E3B32" w:rsidP="00212AC0">
      <w:pPr>
        <w:pStyle w:val="ListNumber"/>
        <w:numPr>
          <w:ilvl w:val="0"/>
          <w:numId w:val="69"/>
        </w:numPr>
      </w:pPr>
      <w:r w:rsidRPr="00EF3A0C">
        <w:t>Discuss the implications of a delay in proceeding with the Project, or any phase of the Project, or not going ahead with the Project.</w:t>
      </w:r>
    </w:p>
    <w:p w:rsidR="00236267" w:rsidRPr="00EF3A0C" w:rsidRDefault="00EC3487" w:rsidP="00212AC0">
      <w:pPr>
        <w:pStyle w:val="ListNumber"/>
        <w:numPr>
          <w:ilvl w:val="0"/>
          <w:numId w:val="69"/>
        </w:numPr>
      </w:pPr>
      <w:r w:rsidRPr="00EF3A0C">
        <w:t>Describe the benefits of the P</w:t>
      </w:r>
      <w:r w:rsidR="00236267" w:rsidRPr="00EF3A0C">
        <w:t xml:space="preserve">roject, including jobs created, </w:t>
      </w:r>
      <w:r w:rsidR="00A96041" w:rsidRPr="00EF3A0C">
        <w:t xml:space="preserve">local training, employment and business opportunities, </w:t>
      </w:r>
      <w:r w:rsidR="00236267" w:rsidRPr="00EF3A0C">
        <w:t>and royalties and taxes generated that accrue to:</w:t>
      </w:r>
    </w:p>
    <w:p w:rsidR="0003587A" w:rsidRPr="00EF3A0C" w:rsidRDefault="0003587A" w:rsidP="00212AC0">
      <w:pPr>
        <w:pStyle w:val="ListNumber2"/>
        <w:numPr>
          <w:ilvl w:val="0"/>
          <w:numId w:val="66"/>
        </w:numPr>
      </w:pPr>
      <w:r w:rsidRPr="00EF3A0C">
        <w:t>the Proponent;</w:t>
      </w:r>
    </w:p>
    <w:p w:rsidR="00461889" w:rsidRPr="00EF3A0C" w:rsidRDefault="00461889" w:rsidP="00212AC0">
      <w:pPr>
        <w:pStyle w:val="ListNumber2"/>
        <w:numPr>
          <w:ilvl w:val="0"/>
          <w:numId w:val="66"/>
        </w:numPr>
      </w:pPr>
      <w:r w:rsidRPr="00EF3A0C">
        <w:t>local and regional communities, including Aboriginal communities;</w:t>
      </w:r>
    </w:p>
    <w:p w:rsidR="00236267" w:rsidRPr="00EF3A0C" w:rsidRDefault="00236267" w:rsidP="00212AC0">
      <w:pPr>
        <w:pStyle w:val="ListNumber2"/>
        <w:numPr>
          <w:ilvl w:val="0"/>
          <w:numId w:val="66"/>
        </w:numPr>
      </w:pPr>
      <w:r w:rsidRPr="00EF3A0C">
        <w:t>the local authority</w:t>
      </w:r>
      <w:r w:rsidR="00461889" w:rsidRPr="00EF3A0C">
        <w:t>;</w:t>
      </w:r>
    </w:p>
    <w:p w:rsidR="00236267" w:rsidRPr="00EF3A0C" w:rsidRDefault="00236267" w:rsidP="00212AC0">
      <w:pPr>
        <w:pStyle w:val="ListNumber2"/>
        <w:numPr>
          <w:ilvl w:val="0"/>
          <w:numId w:val="66"/>
        </w:numPr>
      </w:pPr>
      <w:smartTag w:uri="urn:schemas-microsoft-com:office:smarttags" w:element="place">
        <w:smartTag w:uri="urn:schemas-microsoft-com:office:smarttags" w:element="State">
          <w:r w:rsidRPr="00EF3A0C">
            <w:t>Alberta</w:t>
          </w:r>
        </w:smartTag>
      </w:smartTag>
      <w:r w:rsidRPr="00EF3A0C">
        <w:t>; and</w:t>
      </w:r>
    </w:p>
    <w:p w:rsidR="00236267" w:rsidRPr="00EF3A0C" w:rsidRDefault="00236267" w:rsidP="00212AC0">
      <w:pPr>
        <w:pStyle w:val="ListNumber2"/>
        <w:numPr>
          <w:ilvl w:val="0"/>
          <w:numId w:val="66"/>
        </w:numPr>
      </w:pPr>
      <w:smartTag w:uri="urn:schemas-microsoft-com:office:smarttags" w:element="place">
        <w:smartTag w:uri="urn:schemas-microsoft-com:office:smarttags" w:element="country-region">
          <w:r w:rsidRPr="00EF3A0C">
            <w:t>Canada</w:t>
          </w:r>
        </w:smartTag>
      </w:smartTag>
      <w:r w:rsidR="00DE5432" w:rsidRPr="00EF3A0C">
        <w:t>.</w:t>
      </w:r>
    </w:p>
    <w:p w:rsidR="00545513" w:rsidRPr="00EF3A0C" w:rsidRDefault="000A2B05" w:rsidP="00212AC0">
      <w:pPr>
        <w:pStyle w:val="ListNumber"/>
        <w:numPr>
          <w:ilvl w:val="0"/>
          <w:numId w:val="69"/>
        </w:numPr>
      </w:pPr>
      <w:r w:rsidRPr="00EF3A0C">
        <w:t>Provide the adaptive management approach that will be implemented throughout the life of the Project.</w:t>
      </w:r>
      <w:r w:rsidR="00105ECC" w:rsidRPr="00EF3A0C">
        <w:t xml:space="preserve"> </w:t>
      </w:r>
      <w:r w:rsidRPr="00EF3A0C">
        <w:t>Include how monitoring, mitigation and evaluation were incorporated.</w:t>
      </w:r>
    </w:p>
    <w:p w:rsidR="00715C3E" w:rsidRPr="00EF3A0C" w:rsidRDefault="000A50E0">
      <w:pPr>
        <w:pStyle w:val="Heading2"/>
      </w:pPr>
      <w:bookmarkStart w:id="53" w:name="_Toc282420214"/>
      <w:bookmarkStart w:id="54" w:name="_Toc374620324"/>
      <w:r w:rsidRPr="00EF3A0C">
        <w:t>Constraints</w:t>
      </w:r>
      <w:bookmarkEnd w:id="49"/>
      <w:bookmarkEnd w:id="50"/>
      <w:bookmarkEnd w:id="51"/>
      <w:bookmarkEnd w:id="52"/>
      <w:bookmarkEnd w:id="53"/>
      <w:bookmarkEnd w:id="54"/>
    </w:p>
    <w:p w:rsidR="000A50E0" w:rsidRPr="00EF3A0C" w:rsidRDefault="000A50E0" w:rsidP="00212AC0">
      <w:pPr>
        <w:pStyle w:val="ListNumber"/>
        <w:numPr>
          <w:ilvl w:val="0"/>
          <w:numId w:val="26"/>
        </w:numPr>
      </w:pPr>
      <w:r w:rsidRPr="00EF3A0C">
        <w:t xml:space="preserve">Discuss the process and criteria used to identify constraints to development, and how the </w:t>
      </w:r>
      <w:r w:rsidR="00DE09D4" w:rsidRPr="00EF3A0C">
        <w:t>P</w:t>
      </w:r>
      <w:r w:rsidRPr="00EF3A0C">
        <w:t>roject has been designed to accommodate those constraints.</w:t>
      </w:r>
      <w:r w:rsidR="00105ECC" w:rsidRPr="00EF3A0C">
        <w:t xml:space="preserve"> </w:t>
      </w:r>
      <w:r w:rsidRPr="00EF3A0C">
        <w:t>Include the following:</w:t>
      </w:r>
    </w:p>
    <w:p w:rsidR="000A50E0" w:rsidRPr="00EF3A0C" w:rsidRDefault="000A50E0" w:rsidP="00212AC0">
      <w:pPr>
        <w:pStyle w:val="ListNumber2"/>
        <w:numPr>
          <w:ilvl w:val="0"/>
          <w:numId w:val="27"/>
        </w:numPr>
      </w:pPr>
      <w:r w:rsidRPr="00EF3A0C">
        <w:t xml:space="preserve">any applicable </w:t>
      </w:r>
      <w:r w:rsidR="00AA45C3" w:rsidRPr="00EF3A0C">
        <w:rPr>
          <w:i/>
        </w:rPr>
        <w:t>Alberta Land Stewardship Act</w:t>
      </w:r>
      <w:r w:rsidRPr="00EF3A0C">
        <w:t xml:space="preserve"> Regional Plan;</w:t>
      </w:r>
    </w:p>
    <w:p w:rsidR="005D5BA1" w:rsidRPr="00EF3A0C" w:rsidRDefault="005D5BA1" w:rsidP="00212AC0">
      <w:pPr>
        <w:pStyle w:val="ListNumber2"/>
        <w:numPr>
          <w:ilvl w:val="0"/>
          <w:numId w:val="27"/>
        </w:numPr>
      </w:pPr>
      <w:r w:rsidRPr="00EF3A0C">
        <w:t>land use policies and resource management initiatives that pertain to the Project;</w:t>
      </w:r>
    </w:p>
    <w:p w:rsidR="00DB5B1D" w:rsidRPr="00EF3A0C" w:rsidRDefault="00105ECC" w:rsidP="00212AC0">
      <w:pPr>
        <w:pStyle w:val="ListNumber2"/>
        <w:numPr>
          <w:ilvl w:val="0"/>
          <w:numId w:val="27"/>
        </w:numPr>
      </w:pPr>
      <w:r w:rsidRPr="00EF3A0C">
        <w:t>Aboriginal</w:t>
      </w:r>
      <w:r w:rsidR="00963F63" w:rsidRPr="00EF3A0C">
        <w:t xml:space="preserve"> traditional land </w:t>
      </w:r>
      <w:r w:rsidR="005A5B61" w:rsidRPr="00EF3A0C">
        <w:t xml:space="preserve">and water </w:t>
      </w:r>
      <w:r w:rsidR="00963F63" w:rsidRPr="00EF3A0C">
        <w:t>use</w:t>
      </w:r>
      <w:r w:rsidR="00DB5B1D" w:rsidRPr="00EF3A0C">
        <w:t>;</w:t>
      </w:r>
    </w:p>
    <w:p w:rsidR="00963F63" w:rsidRPr="00EF3A0C" w:rsidRDefault="00DB5B1D" w:rsidP="00212AC0">
      <w:pPr>
        <w:pStyle w:val="ListNumber2"/>
        <w:numPr>
          <w:ilvl w:val="0"/>
          <w:numId w:val="27"/>
        </w:numPr>
      </w:pPr>
      <w:r w:rsidRPr="00EF3A0C">
        <w:t xml:space="preserve">all </w:t>
      </w:r>
      <w:r w:rsidR="00963F63" w:rsidRPr="00EF3A0C">
        <w:t>known traplines;</w:t>
      </w:r>
    </w:p>
    <w:p w:rsidR="000A50E0" w:rsidRPr="00EF3A0C" w:rsidRDefault="000A50E0" w:rsidP="00212AC0">
      <w:pPr>
        <w:pStyle w:val="ListNumber2"/>
        <w:numPr>
          <w:ilvl w:val="0"/>
          <w:numId w:val="27"/>
        </w:numPr>
      </w:pPr>
      <w:r w:rsidRPr="00EF3A0C">
        <w:lastRenderedPageBreak/>
        <w:t>the environmental setting;</w:t>
      </w:r>
    </w:p>
    <w:p w:rsidR="000A50E0" w:rsidRPr="00EF3A0C" w:rsidRDefault="000A50E0" w:rsidP="00212AC0">
      <w:pPr>
        <w:pStyle w:val="ListNumber2"/>
        <w:numPr>
          <w:ilvl w:val="0"/>
          <w:numId w:val="27"/>
        </w:numPr>
      </w:pPr>
      <w:r w:rsidRPr="00EF3A0C">
        <w:t>cumulative environmental impacts in the region;</w:t>
      </w:r>
    </w:p>
    <w:p w:rsidR="000A50E0" w:rsidRPr="00EF3A0C" w:rsidRDefault="000A50E0" w:rsidP="00212AC0">
      <w:pPr>
        <w:pStyle w:val="ListNumber2"/>
        <w:numPr>
          <w:ilvl w:val="0"/>
          <w:numId w:val="27"/>
        </w:numPr>
      </w:pPr>
      <w:r w:rsidRPr="00EF3A0C">
        <w:t>cumulative social impacts in the region;</w:t>
      </w:r>
    </w:p>
    <w:p w:rsidR="00965588" w:rsidRPr="00EF3A0C" w:rsidRDefault="00965588" w:rsidP="00212AC0">
      <w:pPr>
        <w:pStyle w:val="ListNumber2"/>
        <w:numPr>
          <w:ilvl w:val="0"/>
          <w:numId w:val="27"/>
        </w:numPr>
      </w:pPr>
      <w:r w:rsidRPr="00EF3A0C">
        <w:t xml:space="preserve">results of </w:t>
      </w:r>
      <w:r w:rsidR="005226D6" w:rsidRPr="00EF3A0C">
        <w:t>p</w:t>
      </w:r>
      <w:r w:rsidRPr="00EF3A0C">
        <w:t xml:space="preserve">roject-specific </w:t>
      </w:r>
      <w:r w:rsidR="00CA13D3" w:rsidRPr="00EF3A0C">
        <w:t>and</w:t>
      </w:r>
      <w:r w:rsidRPr="00EF3A0C">
        <w:t xml:space="preserve"> regional monitoring;</w:t>
      </w:r>
    </w:p>
    <w:p w:rsidR="000A50E0" w:rsidRPr="00EF3A0C" w:rsidRDefault="000A50E0" w:rsidP="00212AC0">
      <w:pPr>
        <w:pStyle w:val="ListNumber2"/>
        <w:numPr>
          <w:ilvl w:val="0"/>
          <w:numId w:val="27"/>
        </w:numPr>
      </w:pPr>
      <w:r w:rsidRPr="00EF3A0C">
        <w:t>potential for new or additional technology to increase resource recovery at later times; and</w:t>
      </w:r>
    </w:p>
    <w:p w:rsidR="000A50E0" w:rsidRPr="00EF3A0C" w:rsidRDefault="000A50E0" w:rsidP="00212AC0">
      <w:pPr>
        <w:pStyle w:val="ListNumber2"/>
        <w:numPr>
          <w:ilvl w:val="0"/>
          <w:numId w:val="27"/>
        </w:numPr>
      </w:pPr>
      <w:r w:rsidRPr="00EF3A0C">
        <w:t>potential for changes in the regulatory regime.</w:t>
      </w:r>
    </w:p>
    <w:p w:rsidR="002E3861" w:rsidRPr="00EF3A0C" w:rsidRDefault="002E3861" w:rsidP="00212AC0">
      <w:pPr>
        <w:pStyle w:val="ListNumber"/>
        <w:numPr>
          <w:ilvl w:val="0"/>
          <w:numId w:val="26"/>
        </w:numPr>
      </w:pPr>
      <w:r w:rsidRPr="00EF3A0C">
        <w:t>Discuss the selection criteria used, options considered, and rationale for selecting:</w:t>
      </w:r>
    </w:p>
    <w:p w:rsidR="002E3861" w:rsidRPr="00EF3A0C" w:rsidRDefault="002E3861" w:rsidP="00212AC0">
      <w:pPr>
        <w:pStyle w:val="ListNumber2"/>
        <w:numPr>
          <w:ilvl w:val="0"/>
          <w:numId w:val="75"/>
        </w:numPr>
      </w:pPr>
      <w:r w:rsidRPr="00EF3A0C">
        <w:t>location of facilities and infrastructure (including linear infrastructure); and</w:t>
      </w:r>
    </w:p>
    <w:p w:rsidR="002E3861" w:rsidRPr="00EF3A0C" w:rsidRDefault="002E3861" w:rsidP="00212AC0">
      <w:pPr>
        <w:pStyle w:val="ListNumber2"/>
        <w:numPr>
          <w:ilvl w:val="0"/>
          <w:numId w:val="23"/>
        </w:numPr>
      </w:pPr>
      <w:r w:rsidRPr="00EF3A0C">
        <w:t>thermal energy and electric power required for the Project.</w:t>
      </w:r>
    </w:p>
    <w:p w:rsidR="002E3861" w:rsidRPr="00EF3A0C" w:rsidRDefault="002E3861" w:rsidP="00212AC0">
      <w:pPr>
        <w:pStyle w:val="ListNumber"/>
        <w:numPr>
          <w:ilvl w:val="0"/>
          <w:numId w:val="26"/>
        </w:numPr>
      </w:pPr>
      <w:r w:rsidRPr="00EF3A0C">
        <w:t>Provide a list of facilities for which locations will be determined later. Discuss the selection criteria that will be used to determine the specific location of these facilities.</w:t>
      </w:r>
    </w:p>
    <w:p w:rsidR="00A14263" w:rsidRPr="00EF3A0C" w:rsidRDefault="00A14263" w:rsidP="00A14263">
      <w:pPr>
        <w:pStyle w:val="Heading2"/>
      </w:pPr>
      <w:bookmarkStart w:id="55" w:name="_Toc282420215"/>
      <w:bookmarkStart w:id="56" w:name="_Toc374620325"/>
      <w:r w:rsidRPr="00EF3A0C">
        <w:t>Regional and Cooperative Efforts</w:t>
      </w:r>
      <w:bookmarkEnd w:id="55"/>
      <w:bookmarkEnd w:id="56"/>
    </w:p>
    <w:p w:rsidR="00A14263" w:rsidRPr="00EF3A0C" w:rsidRDefault="00A14263" w:rsidP="00212AC0">
      <w:pPr>
        <w:pStyle w:val="ListNumber"/>
        <w:numPr>
          <w:ilvl w:val="0"/>
          <w:numId w:val="32"/>
        </w:numPr>
      </w:pPr>
      <w:r w:rsidRPr="00EF3A0C">
        <w:t>Discuss the Proponent’s involvement in regional and cooperative efforts to address environmental and socio-economic issues associated with regional development.</w:t>
      </w:r>
    </w:p>
    <w:p w:rsidR="00C63E58" w:rsidRPr="00EF3A0C" w:rsidRDefault="00C63E58" w:rsidP="00212AC0">
      <w:pPr>
        <w:pStyle w:val="ListNumber"/>
        <w:numPr>
          <w:ilvl w:val="0"/>
          <w:numId w:val="32"/>
        </w:numPr>
      </w:pPr>
      <w:r w:rsidRPr="00EF3A0C">
        <w:t>Describe opportunities for sharing infrastructure (e.g., access roads, utility corridors, water infrastructure) with other resource development stakeholders</w:t>
      </w:r>
      <w:r w:rsidR="00AC1878" w:rsidRPr="00EF3A0C">
        <w:t>.</w:t>
      </w:r>
      <w:r w:rsidR="00105ECC" w:rsidRPr="00EF3A0C">
        <w:t xml:space="preserve"> </w:t>
      </w:r>
      <w:r w:rsidR="00AC1878" w:rsidRPr="00EF3A0C">
        <w:t>Provide rationale where these opportunities will not be implemented</w:t>
      </w:r>
      <w:r w:rsidRPr="00EF3A0C">
        <w:t>.</w:t>
      </w:r>
    </w:p>
    <w:p w:rsidR="00715C3E" w:rsidRPr="00EF3A0C" w:rsidRDefault="00715C3E">
      <w:pPr>
        <w:pStyle w:val="Heading2"/>
      </w:pPr>
      <w:bookmarkStart w:id="57" w:name="_Toc171405771"/>
      <w:bookmarkStart w:id="58" w:name="_Toc171405965"/>
      <w:bookmarkStart w:id="59" w:name="_Toc171406031"/>
      <w:bookmarkStart w:id="60" w:name="_Toc222009355"/>
      <w:bookmarkStart w:id="61" w:name="_Toc282420216"/>
      <w:bookmarkStart w:id="62" w:name="_Toc374620326"/>
      <w:r w:rsidRPr="00EF3A0C">
        <w:t>Transportation Infrastructure</w:t>
      </w:r>
      <w:bookmarkEnd w:id="57"/>
      <w:bookmarkEnd w:id="58"/>
      <w:bookmarkEnd w:id="59"/>
      <w:bookmarkEnd w:id="60"/>
      <w:bookmarkEnd w:id="61"/>
      <w:bookmarkEnd w:id="62"/>
    </w:p>
    <w:p w:rsidR="00094B08" w:rsidRPr="00EF3A0C" w:rsidRDefault="0078077F" w:rsidP="00094B08">
      <w:pPr>
        <w:pStyle w:val="ListNumber"/>
        <w:numPr>
          <w:ilvl w:val="0"/>
          <w:numId w:val="3"/>
        </w:numPr>
      </w:pPr>
      <w:r w:rsidRPr="00EF3A0C">
        <w:t>P</w:t>
      </w:r>
      <w:r w:rsidR="00094B08" w:rsidRPr="00EF3A0C">
        <w:t xml:space="preserve">repare a Traffic Impact Assessment as per Alberta Transportation’s </w:t>
      </w:r>
      <w:r w:rsidR="00094B08" w:rsidRPr="00EF3A0C">
        <w:rPr>
          <w:i/>
        </w:rPr>
        <w:t>Traffic Impact Assessment Guideline (</w:t>
      </w:r>
      <w:hyperlink r:id="rId10" w:history="1">
        <w:r w:rsidR="00094B08" w:rsidRPr="00EF3A0C">
          <w:rPr>
            <w:rStyle w:val="Hyperlink"/>
            <w:i/>
            <w:iCs/>
          </w:rPr>
          <w:t>http://www.transportation.alberta.ca/613.htm</w:t>
        </w:r>
      </w:hyperlink>
      <w:r w:rsidR="00094B08" w:rsidRPr="00EF3A0C">
        <w:rPr>
          <w:i/>
          <w:iCs/>
        </w:rPr>
        <w:t>)</w:t>
      </w:r>
      <w:r w:rsidR="00094B08" w:rsidRPr="00EF3A0C">
        <w:rPr>
          <w:iCs/>
        </w:rPr>
        <w:t>.</w:t>
      </w:r>
    </w:p>
    <w:p w:rsidR="00094B08" w:rsidRPr="00EF3A0C" w:rsidRDefault="00094B08" w:rsidP="00DC0EC4">
      <w:pPr>
        <w:pStyle w:val="ListNumber2"/>
        <w:numPr>
          <w:ilvl w:val="0"/>
          <w:numId w:val="93"/>
        </w:numPr>
      </w:pPr>
      <w:r w:rsidRPr="00EF3A0C">
        <w:t>Describe background traffic and consider the cumulative effects of traffic impacts due to other existing and planned developments using the same highways and accesses.</w:t>
      </w:r>
    </w:p>
    <w:p w:rsidR="00094B08" w:rsidRPr="00EF3A0C" w:rsidRDefault="00094B08" w:rsidP="00DC0EC4">
      <w:pPr>
        <w:pStyle w:val="ListNumber2"/>
      </w:pPr>
      <w:r w:rsidRPr="00EF3A0C">
        <w:t>Discuss anticipated changes to highway traffic (e.g., type, volume) due to the Project.</w:t>
      </w:r>
    </w:p>
    <w:p w:rsidR="00094B08" w:rsidRPr="00EF3A0C" w:rsidRDefault="00094B08" w:rsidP="00DC0EC4">
      <w:pPr>
        <w:pStyle w:val="ListNumber2"/>
      </w:pPr>
      <w:r w:rsidRPr="00EF3A0C">
        <w:t>Assess potential traffic impacts for all stages of the Project (e.g., construction, operation, maintenance, expansion, shutdown)</w:t>
      </w:r>
      <w:r w:rsidR="00F169C8" w:rsidRPr="00EF3A0C">
        <w:t>.</w:t>
      </w:r>
    </w:p>
    <w:p w:rsidR="00094B08" w:rsidRPr="00EF3A0C" w:rsidRDefault="00094B08" w:rsidP="00DC0EC4">
      <w:pPr>
        <w:pStyle w:val="ListNumber2"/>
      </w:pPr>
      <w:r w:rsidRPr="00EF3A0C">
        <w:t>Determine any necessary improvements and methods to mitigate traffic impacts.</w:t>
      </w:r>
    </w:p>
    <w:p w:rsidR="00094B08" w:rsidRPr="00EF3A0C" w:rsidRDefault="00094B08" w:rsidP="00B560BF">
      <w:pPr>
        <w:pStyle w:val="ListNumber"/>
        <w:numPr>
          <w:ilvl w:val="0"/>
          <w:numId w:val="3"/>
        </w:numPr>
      </w:pPr>
      <w:r w:rsidRPr="00EF3A0C">
        <w:t>Describe and map the locations of any new road or intersection construction, or any improvements to existing roads or intersections, related to the development of the Project, from the boundary of the Project Area up to and including the highway access points, and</w:t>
      </w:r>
      <w:r w:rsidR="002F075B" w:rsidRPr="00EF3A0C">
        <w:t>:</w:t>
      </w:r>
    </w:p>
    <w:p w:rsidR="00094B08" w:rsidRPr="00EF3A0C" w:rsidRDefault="00094B08" w:rsidP="00ED7EF2">
      <w:pPr>
        <w:pStyle w:val="ListNumber2"/>
        <w:numPr>
          <w:ilvl w:val="0"/>
          <w:numId w:val="92"/>
        </w:numPr>
      </w:pPr>
      <w:r w:rsidRPr="00EF3A0C">
        <w:t>discuss the alternatives and the rationale for selection for the preferred alternative;</w:t>
      </w:r>
    </w:p>
    <w:p w:rsidR="00094B08" w:rsidRPr="00EF3A0C" w:rsidRDefault="00094B08" w:rsidP="00ED7EF2">
      <w:pPr>
        <w:pStyle w:val="ListNumber2"/>
        <w:numPr>
          <w:ilvl w:val="0"/>
          <w:numId w:val="92"/>
        </w:numPr>
      </w:pPr>
      <w:r w:rsidRPr="00EF3A0C">
        <w:t xml:space="preserve">discuss compatibility of the preferred alternative </w:t>
      </w:r>
      <w:r w:rsidR="004976EF" w:rsidRPr="00EF3A0C">
        <w:t>to</w:t>
      </w:r>
      <w:r w:rsidRPr="00EF3A0C">
        <w:t xml:space="preserve"> Alberta Transportation’s immediate and future plans;</w:t>
      </w:r>
    </w:p>
    <w:p w:rsidR="00094B08" w:rsidRPr="00EF3A0C" w:rsidRDefault="00094B08" w:rsidP="00ED7EF2">
      <w:pPr>
        <w:pStyle w:val="ListNumber2"/>
        <w:numPr>
          <w:ilvl w:val="0"/>
          <w:numId w:val="92"/>
        </w:numPr>
      </w:pPr>
      <w:r w:rsidRPr="00EF3A0C">
        <w:t>describe the impacts to local communities of the changes in transportation and infrastructure; and</w:t>
      </w:r>
    </w:p>
    <w:p w:rsidR="00094B08" w:rsidRPr="00EF3A0C" w:rsidRDefault="00094B08" w:rsidP="00ED7EF2">
      <w:pPr>
        <w:pStyle w:val="ListNumber2"/>
        <w:numPr>
          <w:ilvl w:val="0"/>
          <w:numId w:val="92"/>
        </w:numPr>
      </w:pPr>
      <w:r w:rsidRPr="00EF3A0C">
        <w:t>provide a proposed schedule for the work.</w:t>
      </w:r>
    </w:p>
    <w:p w:rsidR="00094B08" w:rsidRPr="00EF3A0C" w:rsidRDefault="00094B08" w:rsidP="00B560BF">
      <w:pPr>
        <w:pStyle w:val="ListNumber"/>
        <w:numPr>
          <w:ilvl w:val="0"/>
          <w:numId w:val="3"/>
        </w:numPr>
      </w:pPr>
      <w:r w:rsidRPr="00EF3A0C">
        <w:t>Describe any infrastructure or activity that could have a potential impact on existing roads (e.g., pipelines or utilities crossing provincial highways, any facilities in close proximity of the highways, any smoke, dust, noise, light or precipitation generated by the Project that could impact the highway and road users)</w:t>
      </w:r>
      <w:r w:rsidR="00F169C8" w:rsidRPr="00EF3A0C">
        <w:t>.</w:t>
      </w:r>
    </w:p>
    <w:p w:rsidR="00EC3487" w:rsidRPr="00EF3A0C" w:rsidRDefault="00094B08" w:rsidP="00EC3487">
      <w:pPr>
        <w:pStyle w:val="ListNumber"/>
        <w:numPr>
          <w:ilvl w:val="0"/>
          <w:numId w:val="3"/>
        </w:numPr>
      </w:pPr>
      <w:r w:rsidRPr="00EF3A0C">
        <w:lastRenderedPageBreak/>
        <w:t>Provide a summary of any discussions with Alberta Transportation in regards to the Project and its traffic impacts.</w:t>
      </w:r>
    </w:p>
    <w:p w:rsidR="00715C3E" w:rsidRPr="00EF3A0C" w:rsidRDefault="00715C3E">
      <w:pPr>
        <w:pStyle w:val="Heading2"/>
      </w:pPr>
      <w:bookmarkStart w:id="63" w:name="_Toc171405772"/>
      <w:bookmarkStart w:id="64" w:name="_Toc171405966"/>
      <w:bookmarkStart w:id="65" w:name="_Toc171406032"/>
      <w:bookmarkStart w:id="66" w:name="_Toc222009357"/>
      <w:bookmarkStart w:id="67" w:name="_Toc282420217"/>
      <w:bookmarkStart w:id="68" w:name="_Toc374620327"/>
      <w:r w:rsidRPr="00EF3A0C">
        <w:t>Air Emissions Management</w:t>
      </w:r>
      <w:bookmarkEnd w:id="63"/>
      <w:bookmarkEnd w:id="64"/>
      <w:bookmarkEnd w:id="65"/>
      <w:bookmarkEnd w:id="66"/>
      <w:bookmarkEnd w:id="67"/>
      <w:bookmarkEnd w:id="68"/>
    </w:p>
    <w:p w:rsidR="008F651E" w:rsidRPr="00EF3A0C" w:rsidRDefault="00BC190D" w:rsidP="00212AC0">
      <w:pPr>
        <w:pStyle w:val="ListNumber"/>
        <w:numPr>
          <w:ilvl w:val="0"/>
          <w:numId w:val="31"/>
        </w:numPr>
      </w:pPr>
      <w:bookmarkStart w:id="69" w:name="_Toc171405773"/>
      <w:bookmarkStart w:id="70" w:name="_Toc171405967"/>
      <w:bookmarkStart w:id="71" w:name="_Toc171406033"/>
      <w:bookmarkStart w:id="72" w:name="_Toc222009358"/>
      <w:r w:rsidRPr="00EF3A0C">
        <w:t>Discuss the selection criteria used, options considered, and rationale for selecting control technologies to minimize air emission and ensure air quality management.</w:t>
      </w:r>
    </w:p>
    <w:p w:rsidR="00CE7D90" w:rsidRPr="00EF3A0C" w:rsidRDefault="00CE7D90" w:rsidP="00212AC0">
      <w:pPr>
        <w:pStyle w:val="ListNumber"/>
        <w:numPr>
          <w:ilvl w:val="0"/>
          <w:numId w:val="31"/>
        </w:numPr>
      </w:pPr>
      <w:r w:rsidRPr="00EF3A0C">
        <w:t xml:space="preserve">Provide emission profiles (type, rate and source) for the Project’s operating </w:t>
      </w:r>
      <w:r w:rsidR="0068226D" w:rsidRPr="00EF3A0C">
        <w:t xml:space="preserve">and construction </w:t>
      </w:r>
      <w:r w:rsidRPr="00EF3A0C">
        <w:t>emissions including point and non-point sources and fugitive emissions (including mine faces</w:t>
      </w:r>
      <w:r w:rsidR="000B5368" w:rsidRPr="00EF3A0C">
        <w:t>)</w:t>
      </w:r>
      <w:r w:rsidRPr="00EF3A0C">
        <w:t>.</w:t>
      </w:r>
      <w:r w:rsidR="00105ECC" w:rsidRPr="00EF3A0C">
        <w:t xml:space="preserve"> </w:t>
      </w:r>
      <w:r w:rsidRPr="00EF3A0C">
        <w:t>Consider both normal and upset conditions.</w:t>
      </w:r>
      <w:r w:rsidR="00105ECC" w:rsidRPr="00EF3A0C">
        <w:t xml:space="preserve"> </w:t>
      </w:r>
      <w:r w:rsidRPr="00EF3A0C">
        <w:t>Discuss:</w:t>
      </w:r>
    </w:p>
    <w:p w:rsidR="00CE7D90" w:rsidRPr="00EF3A0C" w:rsidRDefault="00CE7D90" w:rsidP="00212AC0">
      <w:pPr>
        <w:pStyle w:val="ListNumber2"/>
        <w:numPr>
          <w:ilvl w:val="0"/>
          <w:numId w:val="71"/>
        </w:numPr>
      </w:pPr>
      <w:r w:rsidRPr="00EF3A0C">
        <w:t>odorous and visible emissions from the proposed facilities;</w:t>
      </w:r>
    </w:p>
    <w:p w:rsidR="00CE7D90" w:rsidRPr="00EF3A0C" w:rsidRDefault="00CE7D90" w:rsidP="00212AC0">
      <w:pPr>
        <w:pStyle w:val="ListNumber2"/>
        <w:numPr>
          <w:ilvl w:val="0"/>
          <w:numId w:val="71"/>
        </w:numPr>
      </w:pPr>
      <w:r w:rsidRPr="00EF3A0C">
        <w:t>annual and total greenhouse gas emissions for all stages of the Project.</w:t>
      </w:r>
      <w:r w:rsidR="00105ECC" w:rsidRPr="00EF3A0C">
        <w:t xml:space="preserve"> </w:t>
      </w:r>
      <w:r w:rsidRPr="00EF3A0C">
        <w:t>Identify the primary sources and provide detailed calculations;</w:t>
      </w:r>
    </w:p>
    <w:p w:rsidR="00CE7D90" w:rsidRPr="00EF3A0C" w:rsidRDefault="00CE7D90" w:rsidP="00212AC0">
      <w:pPr>
        <w:pStyle w:val="ListNumber2"/>
        <w:numPr>
          <w:ilvl w:val="0"/>
          <w:numId w:val="71"/>
        </w:numPr>
      </w:pPr>
      <w:r w:rsidRPr="00EF3A0C">
        <w:t>the Project’s contribution to total provincial and national greenhouse gas emissions on an annual basis;</w:t>
      </w:r>
    </w:p>
    <w:p w:rsidR="00CE7D90" w:rsidRPr="00EF3A0C" w:rsidRDefault="00CE7D90" w:rsidP="00212AC0">
      <w:pPr>
        <w:pStyle w:val="ListNumber2"/>
        <w:numPr>
          <w:ilvl w:val="0"/>
          <w:numId w:val="71"/>
        </w:numPr>
      </w:pPr>
      <w:r w:rsidRPr="00EF3A0C">
        <w:t>the Proponent’s overall greenhouse gas management plans;</w:t>
      </w:r>
    </w:p>
    <w:p w:rsidR="00CE7D90" w:rsidRPr="00EF3A0C" w:rsidRDefault="00CE7D90" w:rsidP="00212AC0">
      <w:pPr>
        <w:pStyle w:val="ListNumber2"/>
        <w:numPr>
          <w:ilvl w:val="0"/>
          <w:numId w:val="71"/>
        </w:numPr>
      </w:pPr>
      <w:r w:rsidRPr="00EF3A0C">
        <w:t>the Proponent’s plans to manage emissions from the mining fleet;</w:t>
      </w:r>
    </w:p>
    <w:p w:rsidR="00CE7D90" w:rsidRPr="00EF3A0C" w:rsidRDefault="00CE7D90" w:rsidP="00212AC0">
      <w:pPr>
        <w:pStyle w:val="ListNumber2"/>
        <w:numPr>
          <w:ilvl w:val="0"/>
          <w:numId w:val="71"/>
        </w:numPr>
      </w:pPr>
      <w:r w:rsidRPr="00EF3A0C">
        <w:t>amount and nature of Criteria Air Contaminants emissions;</w:t>
      </w:r>
      <w:r w:rsidR="008D02A0" w:rsidRPr="00EF3A0C">
        <w:t xml:space="preserve"> and</w:t>
      </w:r>
    </w:p>
    <w:p w:rsidR="00715C3E" w:rsidRPr="00EF3A0C" w:rsidRDefault="00CE7D90" w:rsidP="00212AC0">
      <w:pPr>
        <w:pStyle w:val="ListNumber2"/>
        <w:numPr>
          <w:ilvl w:val="0"/>
          <w:numId w:val="71"/>
        </w:numPr>
      </w:pPr>
      <w:r w:rsidRPr="00EF3A0C">
        <w:t>the amount and nature of acidifying emissions, probable deposition patterns and rates.</w:t>
      </w:r>
    </w:p>
    <w:p w:rsidR="00715C3E" w:rsidRPr="00EF3A0C" w:rsidRDefault="00715C3E">
      <w:pPr>
        <w:pStyle w:val="Heading2"/>
        <w:keepLines/>
      </w:pPr>
      <w:bookmarkStart w:id="73" w:name="_Toc282420218"/>
      <w:bookmarkStart w:id="74" w:name="_Toc374620328"/>
      <w:r w:rsidRPr="00EF3A0C">
        <w:t xml:space="preserve">Water </w:t>
      </w:r>
      <w:bookmarkEnd w:id="69"/>
      <w:bookmarkEnd w:id="70"/>
      <w:bookmarkEnd w:id="71"/>
      <w:r w:rsidRPr="00EF3A0C">
        <w:t>Management</w:t>
      </w:r>
      <w:bookmarkEnd w:id="72"/>
      <w:bookmarkEnd w:id="73"/>
      <w:bookmarkEnd w:id="74"/>
    </w:p>
    <w:p w:rsidR="00715C3E" w:rsidRPr="00EF3A0C" w:rsidRDefault="00715C3E">
      <w:pPr>
        <w:pStyle w:val="Heading3"/>
      </w:pPr>
      <w:bookmarkStart w:id="75" w:name="_Toc171405774"/>
      <w:bookmarkStart w:id="76" w:name="_Toc171405968"/>
      <w:bookmarkStart w:id="77" w:name="_Toc171406034"/>
      <w:bookmarkStart w:id="78" w:name="_Toc171406100"/>
      <w:bookmarkStart w:id="79" w:name="_Toc282420219"/>
      <w:r w:rsidRPr="00EF3A0C">
        <w:t>Water Supply</w:t>
      </w:r>
      <w:bookmarkEnd w:id="75"/>
      <w:bookmarkEnd w:id="76"/>
      <w:bookmarkEnd w:id="77"/>
      <w:bookmarkEnd w:id="78"/>
      <w:bookmarkEnd w:id="79"/>
    </w:p>
    <w:p w:rsidR="00715C3E" w:rsidRPr="00EF3A0C" w:rsidRDefault="00715C3E" w:rsidP="00212AC0">
      <w:pPr>
        <w:pStyle w:val="ListNumber"/>
        <w:numPr>
          <w:ilvl w:val="0"/>
          <w:numId w:val="48"/>
        </w:numPr>
      </w:pPr>
      <w:r w:rsidRPr="00EF3A0C">
        <w:t>Describe the water supply requirements for the Project, including:</w:t>
      </w:r>
    </w:p>
    <w:p w:rsidR="008F651E" w:rsidRPr="00EF3A0C" w:rsidRDefault="008F651E" w:rsidP="00212AC0">
      <w:pPr>
        <w:pStyle w:val="ListNumber2"/>
        <w:numPr>
          <w:ilvl w:val="0"/>
          <w:numId w:val="49"/>
        </w:numPr>
      </w:pPr>
      <w:r w:rsidRPr="00EF3A0C">
        <w:t>the criteria used, options considered and rationale for selection of water supply;</w:t>
      </w:r>
    </w:p>
    <w:p w:rsidR="00715C3E" w:rsidRPr="00EF3A0C" w:rsidRDefault="00715C3E" w:rsidP="00212AC0">
      <w:pPr>
        <w:pStyle w:val="ListNumber2"/>
        <w:numPr>
          <w:ilvl w:val="0"/>
          <w:numId w:val="49"/>
        </w:numPr>
      </w:pPr>
      <w:r w:rsidRPr="00EF3A0C">
        <w:t>the expected water balance during all stages of the Project.</w:t>
      </w:r>
      <w:r w:rsidR="00105ECC" w:rsidRPr="00EF3A0C">
        <w:t xml:space="preserve"> </w:t>
      </w:r>
      <w:r w:rsidRPr="00EF3A0C">
        <w:t>Discuss assumptions made or methods chosen to arrive at the water balances;</w:t>
      </w:r>
    </w:p>
    <w:p w:rsidR="00715C3E" w:rsidRPr="00EF3A0C" w:rsidRDefault="0006047F" w:rsidP="00212AC0">
      <w:pPr>
        <w:pStyle w:val="ListNumber2"/>
        <w:numPr>
          <w:ilvl w:val="0"/>
          <w:numId w:val="49"/>
        </w:numPr>
      </w:pPr>
      <w:r w:rsidRPr="00EF3A0C">
        <w:t>the process water, potable water, and non-potable water requirements and sources for construction, camp(s) and plant site, start-up, normal and emergency operating situations, decommissioning and reclamation.</w:t>
      </w:r>
      <w:r w:rsidR="00105ECC" w:rsidRPr="00EF3A0C">
        <w:t xml:space="preserve"> </w:t>
      </w:r>
      <w:r w:rsidRPr="00EF3A0C">
        <w:t>Identify the volume of water to be withdrawn from each source, considering plans for wastewater reuse;</w:t>
      </w:r>
    </w:p>
    <w:p w:rsidR="00715C3E" w:rsidRPr="00EF3A0C" w:rsidRDefault="00715C3E" w:rsidP="00212AC0">
      <w:pPr>
        <w:pStyle w:val="ListNumber2"/>
        <w:numPr>
          <w:ilvl w:val="0"/>
          <w:numId w:val="49"/>
        </w:numPr>
      </w:pPr>
      <w:r w:rsidRPr="00EF3A0C">
        <w:t>the location of sources/intakes and associated infrastructure (</w:t>
      </w:r>
      <w:r w:rsidR="00C10A4D" w:rsidRPr="00EF3A0C">
        <w:t>e.g., </w:t>
      </w:r>
      <w:r w:rsidRPr="00EF3A0C">
        <w:t>pipelines for water supply);</w:t>
      </w:r>
    </w:p>
    <w:p w:rsidR="00715C3E" w:rsidRPr="00EF3A0C" w:rsidRDefault="00715C3E" w:rsidP="00212AC0">
      <w:pPr>
        <w:pStyle w:val="ListNumber2"/>
        <w:numPr>
          <w:ilvl w:val="0"/>
          <w:numId w:val="49"/>
        </w:numPr>
      </w:pPr>
      <w:r w:rsidRPr="00EF3A0C">
        <w:t>the variability in the amount of water required on an annual and seasonal basis as the Project is implemented;</w:t>
      </w:r>
    </w:p>
    <w:p w:rsidR="00715C3E" w:rsidRPr="00EF3A0C" w:rsidRDefault="00715C3E" w:rsidP="00212AC0">
      <w:pPr>
        <w:pStyle w:val="ListNumber2"/>
        <w:numPr>
          <w:ilvl w:val="0"/>
          <w:numId w:val="49"/>
        </w:numPr>
      </w:pPr>
      <w:r w:rsidRPr="00EF3A0C">
        <w:t xml:space="preserve">the expected cumulative effects on water losses/gains </w:t>
      </w:r>
      <w:r w:rsidR="00732345" w:rsidRPr="00EF3A0C">
        <w:t>resulting from</w:t>
      </w:r>
      <w:r w:rsidRPr="00EF3A0C">
        <w:t xml:space="preserve"> the Project operations;</w:t>
      </w:r>
    </w:p>
    <w:p w:rsidR="00715C3E" w:rsidRPr="00EF3A0C" w:rsidRDefault="00715C3E" w:rsidP="00212AC0">
      <w:pPr>
        <w:pStyle w:val="ListNumber2"/>
        <w:numPr>
          <w:ilvl w:val="0"/>
          <w:numId w:val="49"/>
        </w:numPr>
      </w:pPr>
      <w:r w:rsidRPr="00EF3A0C">
        <w:t>potable water treatment systems for all stages of the Project;</w:t>
      </w:r>
    </w:p>
    <w:p w:rsidR="00715C3E" w:rsidRPr="00EF3A0C" w:rsidRDefault="00715C3E" w:rsidP="00212AC0">
      <w:pPr>
        <w:pStyle w:val="ListNumber2"/>
        <w:numPr>
          <w:ilvl w:val="0"/>
          <w:numId w:val="49"/>
        </w:numPr>
      </w:pPr>
      <w:r w:rsidRPr="00EF3A0C">
        <w:t>type and quantity of potable water treatment chemicals used; and</w:t>
      </w:r>
    </w:p>
    <w:p w:rsidR="00715C3E" w:rsidRPr="00EF3A0C" w:rsidRDefault="00715C3E" w:rsidP="00212AC0">
      <w:pPr>
        <w:pStyle w:val="ListNumber2"/>
        <w:numPr>
          <w:ilvl w:val="0"/>
          <w:numId w:val="49"/>
        </w:numPr>
      </w:pPr>
      <w:r w:rsidRPr="00EF3A0C">
        <w:t>measures for ensuring efficient use of water including alternatives to reduce the consumption of non-saline water such as water use minimization, recycling, conservation, and technological improvements.</w:t>
      </w:r>
    </w:p>
    <w:p w:rsidR="00715C3E" w:rsidRPr="00EF3A0C" w:rsidRDefault="00715C3E">
      <w:pPr>
        <w:pStyle w:val="Heading3"/>
      </w:pPr>
      <w:bookmarkStart w:id="80" w:name="_Toc171405775"/>
      <w:bookmarkStart w:id="81" w:name="_Toc171405969"/>
      <w:bookmarkStart w:id="82" w:name="_Toc171406035"/>
      <w:bookmarkStart w:id="83" w:name="_Toc171406101"/>
      <w:bookmarkStart w:id="84" w:name="_Toc282420220"/>
      <w:r w:rsidRPr="00EF3A0C">
        <w:t>Surface Water</w:t>
      </w:r>
      <w:bookmarkEnd w:id="80"/>
      <w:bookmarkEnd w:id="81"/>
      <w:bookmarkEnd w:id="82"/>
      <w:bookmarkEnd w:id="83"/>
      <w:bookmarkEnd w:id="84"/>
    </w:p>
    <w:p w:rsidR="00CE7D90" w:rsidRPr="00EF3A0C" w:rsidRDefault="00CE7D90" w:rsidP="00ED7EF2">
      <w:pPr>
        <w:pStyle w:val="ListNumber"/>
        <w:numPr>
          <w:ilvl w:val="0"/>
          <w:numId w:val="78"/>
        </w:numPr>
      </w:pPr>
      <w:r w:rsidRPr="00EF3A0C">
        <w:t>Describe the surface water management strategy for all stages of the Project, including:</w:t>
      </w:r>
    </w:p>
    <w:p w:rsidR="00CE7D90" w:rsidRPr="00EF3A0C" w:rsidRDefault="00CE7D90" w:rsidP="00212AC0">
      <w:pPr>
        <w:pStyle w:val="ListNumber2"/>
        <w:numPr>
          <w:ilvl w:val="0"/>
          <w:numId w:val="72"/>
        </w:numPr>
      </w:pPr>
      <w:r w:rsidRPr="00EF3A0C">
        <w:t>design factors considered</w:t>
      </w:r>
      <w:r w:rsidR="009A3D6E" w:rsidRPr="00EF3A0C">
        <w:t>, such as</w:t>
      </w:r>
      <w:r w:rsidR="00E75AAD" w:rsidRPr="00EF3A0C">
        <w:t>:</w:t>
      </w:r>
    </w:p>
    <w:p w:rsidR="009A3D6E" w:rsidRPr="00EF3A0C" w:rsidRDefault="009A3D6E" w:rsidP="00212AC0">
      <w:pPr>
        <w:pStyle w:val="ListNumber3"/>
        <w:numPr>
          <w:ilvl w:val="0"/>
          <w:numId w:val="73"/>
        </w:numPr>
      </w:pPr>
      <w:r w:rsidRPr="00EF3A0C">
        <w:t>site drainage,</w:t>
      </w:r>
    </w:p>
    <w:p w:rsidR="009A3D6E" w:rsidRPr="00EF3A0C" w:rsidRDefault="009A3D6E" w:rsidP="00212AC0">
      <w:pPr>
        <w:pStyle w:val="ListNumber3"/>
        <w:numPr>
          <w:ilvl w:val="0"/>
          <w:numId w:val="73"/>
        </w:numPr>
      </w:pPr>
      <w:r w:rsidRPr="00EF3A0C">
        <w:lastRenderedPageBreak/>
        <w:t>run-on management,</w:t>
      </w:r>
    </w:p>
    <w:p w:rsidR="009A3D6E" w:rsidRPr="00EF3A0C" w:rsidRDefault="009A3D6E" w:rsidP="00212AC0">
      <w:pPr>
        <w:pStyle w:val="ListNumber3"/>
        <w:numPr>
          <w:ilvl w:val="0"/>
          <w:numId w:val="73"/>
        </w:numPr>
      </w:pPr>
      <w:r w:rsidRPr="00EF3A0C">
        <w:t>road and plant run-off,</w:t>
      </w:r>
    </w:p>
    <w:p w:rsidR="009A3D6E" w:rsidRPr="00EF3A0C" w:rsidRDefault="009A3D6E" w:rsidP="00212AC0">
      <w:pPr>
        <w:pStyle w:val="ListNumber3"/>
        <w:numPr>
          <w:ilvl w:val="0"/>
          <w:numId w:val="73"/>
        </w:numPr>
      </w:pPr>
      <w:r w:rsidRPr="00EF3A0C">
        <w:t>erosion/sediment control,</w:t>
      </w:r>
    </w:p>
    <w:p w:rsidR="009A3D6E" w:rsidRPr="00EF3A0C" w:rsidRDefault="009A3D6E" w:rsidP="00212AC0">
      <w:pPr>
        <w:pStyle w:val="ListNumber3"/>
        <w:numPr>
          <w:ilvl w:val="0"/>
          <w:numId w:val="73"/>
        </w:numPr>
      </w:pPr>
      <w:r w:rsidRPr="00EF3A0C">
        <w:t>geotechnical stability concerns,</w:t>
      </w:r>
    </w:p>
    <w:p w:rsidR="009A3D6E" w:rsidRPr="00EF3A0C" w:rsidRDefault="009A3D6E" w:rsidP="00212AC0">
      <w:pPr>
        <w:pStyle w:val="ListNumber3"/>
        <w:numPr>
          <w:ilvl w:val="0"/>
          <w:numId w:val="73"/>
        </w:numPr>
      </w:pPr>
      <w:r w:rsidRPr="00EF3A0C">
        <w:t>groundwater and surface water protection,</w:t>
      </w:r>
    </w:p>
    <w:p w:rsidR="009A3D6E" w:rsidRPr="00EF3A0C" w:rsidRDefault="009A3D6E" w:rsidP="00212AC0">
      <w:pPr>
        <w:pStyle w:val="ListNumber3"/>
        <w:numPr>
          <w:ilvl w:val="0"/>
          <w:numId w:val="73"/>
        </w:numPr>
      </w:pPr>
      <w:r w:rsidRPr="00EF3A0C">
        <w:t>muskeg dewatering,</w:t>
      </w:r>
    </w:p>
    <w:p w:rsidR="009A3D6E" w:rsidRPr="00EF3A0C" w:rsidRDefault="009A3D6E" w:rsidP="00212AC0">
      <w:pPr>
        <w:pStyle w:val="ListNumber3"/>
        <w:numPr>
          <w:ilvl w:val="0"/>
          <w:numId w:val="73"/>
        </w:numPr>
      </w:pPr>
      <w:r w:rsidRPr="00EF3A0C">
        <w:t>mine pit dewatering,</w:t>
      </w:r>
    </w:p>
    <w:p w:rsidR="009A3D6E" w:rsidRPr="00EF3A0C" w:rsidRDefault="009A3D6E" w:rsidP="00212AC0">
      <w:pPr>
        <w:pStyle w:val="ListNumber3"/>
        <w:numPr>
          <w:ilvl w:val="0"/>
          <w:numId w:val="73"/>
        </w:numPr>
      </w:pPr>
      <w:r w:rsidRPr="00EF3A0C">
        <w:t>groundwater seepage, and</w:t>
      </w:r>
    </w:p>
    <w:p w:rsidR="009A3D6E" w:rsidRPr="00EF3A0C" w:rsidRDefault="009A3D6E" w:rsidP="00212AC0">
      <w:pPr>
        <w:pStyle w:val="ListNumber3"/>
        <w:numPr>
          <w:ilvl w:val="0"/>
          <w:numId w:val="73"/>
        </w:numPr>
      </w:pPr>
      <w:r w:rsidRPr="00EF3A0C">
        <w:t>flood protection;</w:t>
      </w:r>
    </w:p>
    <w:p w:rsidR="009A3D6E" w:rsidRPr="00EF3A0C" w:rsidRDefault="00CE7D90" w:rsidP="00212AC0">
      <w:pPr>
        <w:pStyle w:val="ListNumber2"/>
        <w:numPr>
          <w:ilvl w:val="0"/>
          <w:numId w:val="72"/>
        </w:numPr>
      </w:pPr>
      <w:r w:rsidRPr="00EF3A0C">
        <w:t>permanent or temporary alterations or realignments of watercourses, wetlands and other waterbodies</w:t>
      </w:r>
      <w:r w:rsidR="009A3D6E" w:rsidRPr="00EF3A0C">
        <w:t>;</w:t>
      </w:r>
    </w:p>
    <w:p w:rsidR="009A3D6E" w:rsidRPr="00EF3A0C" w:rsidRDefault="009A3D6E" w:rsidP="00212AC0">
      <w:pPr>
        <w:pStyle w:val="ListNumber2"/>
        <w:numPr>
          <w:ilvl w:val="0"/>
          <w:numId w:val="72"/>
        </w:numPr>
      </w:pPr>
      <w:r w:rsidRPr="00EF3A0C">
        <w:t>the pre and post-disturbance alignment and condition of all ephemeral and permanent streams, wetlands and waterbodies including those created by the Project; and</w:t>
      </w:r>
    </w:p>
    <w:p w:rsidR="00CE7D90" w:rsidRPr="00EF3A0C" w:rsidRDefault="009A3D6E" w:rsidP="00212AC0">
      <w:pPr>
        <w:pStyle w:val="ListNumber2"/>
        <w:numPr>
          <w:ilvl w:val="0"/>
          <w:numId w:val="72"/>
        </w:numPr>
      </w:pPr>
      <w:r w:rsidRPr="00EF3A0C">
        <w:t xml:space="preserve">factors used in the design of water management facilities with respect to the </w:t>
      </w:r>
      <w:r w:rsidRPr="00EF3A0C">
        <w:rPr>
          <w:i/>
        </w:rPr>
        <w:t>Canadian Dam Safety Association Dam Safety Guidelines</w:t>
      </w:r>
      <w:r w:rsidRPr="00EF3A0C">
        <w:t>, including expected flood and flood protection.</w:t>
      </w:r>
    </w:p>
    <w:p w:rsidR="000E6D74" w:rsidRPr="00EF3A0C" w:rsidRDefault="000E6D74" w:rsidP="00ED7EF2">
      <w:pPr>
        <w:pStyle w:val="ListNumber"/>
        <w:numPr>
          <w:ilvl w:val="0"/>
          <w:numId w:val="78"/>
        </w:numPr>
      </w:pPr>
      <w:bookmarkStart w:id="85" w:name="_Toc171405776"/>
      <w:bookmarkStart w:id="86" w:name="_Toc171405970"/>
      <w:bookmarkStart w:id="87" w:name="_Toc171406036"/>
      <w:bookmarkStart w:id="88" w:name="_Toc171406102"/>
      <w:r w:rsidRPr="00EF3A0C">
        <w:t>Describe and map all roadway, pipeline, powerline and any other utility crossings of watercourses or waterbodies</w:t>
      </w:r>
      <w:r w:rsidR="00E75AAD" w:rsidRPr="00EF3A0C">
        <w:t>.</w:t>
      </w:r>
    </w:p>
    <w:p w:rsidR="00A24328" w:rsidRPr="00EF3A0C" w:rsidRDefault="00135ABD" w:rsidP="00ED7EF2">
      <w:pPr>
        <w:pStyle w:val="ListNumber"/>
        <w:numPr>
          <w:ilvl w:val="0"/>
          <w:numId w:val="78"/>
        </w:numPr>
      </w:pPr>
      <w:r w:rsidRPr="00EF3A0C">
        <w:t>Describe discharges to the surrounding watershed from existing, reclaimed or planned sites and the management strategy for handling such releases.</w:t>
      </w:r>
    </w:p>
    <w:p w:rsidR="00715C3E" w:rsidRPr="00EF3A0C" w:rsidRDefault="00715C3E">
      <w:pPr>
        <w:pStyle w:val="Heading3"/>
      </w:pPr>
      <w:bookmarkStart w:id="89" w:name="_Toc282420221"/>
      <w:r w:rsidRPr="00EF3A0C">
        <w:t>Wastewater Management</w:t>
      </w:r>
      <w:bookmarkEnd w:id="85"/>
      <w:bookmarkEnd w:id="86"/>
      <w:bookmarkEnd w:id="87"/>
      <w:bookmarkEnd w:id="88"/>
      <w:bookmarkEnd w:id="89"/>
    </w:p>
    <w:p w:rsidR="00715C3E" w:rsidRPr="00EF3A0C" w:rsidRDefault="0006047F" w:rsidP="00212AC0">
      <w:pPr>
        <w:pStyle w:val="ListNumber"/>
        <w:numPr>
          <w:ilvl w:val="0"/>
          <w:numId w:val="53"/>
        </w:numPr>
      </w:pPr>
      <w:bookmarkStart w:id="90" w:name="_Toc171405777"/>
      <w:bookmarkStart w:id="91" w:name="_Toc171405971"/>
      <w:bookmarkStart w:id="92" w:name="_Toc171406037"/>
      <w:bookmarkStart w:id="93" w:name="_Toc222009359"/>
      <w:r w:rsidRPr="00EF3A0C">
        <w:t>Describe the wastewater management strategy, including:</w:t>
      </w:r>
    </w:p>
    <w:p w:rsidR="008C36B0" w:rsidRPr="00EF3A0C" w:rsidRDefault="006D6FB4" w:rsidP="00212AC0">
      <w:pPr>
        <w:pStyle w:val="ListNumber2"/>
        <w:numPr>
          <w:ilvl w:val="0"/>
          <w:numId w:val="64"/>
        </w:numPr>
      </w:pPr>
      <w:r w:rsidRPr="00EF3A0C">
        <w:t>t</w:t>
      </w:r>
      <w:r w:rsidR="008C36B0" w:rsidRPr="00EF3A0C">
        <w:t>he criteria used, options considered and rationale for the selection of wastewater treatment and wastewater disposal;</w:t>
      </w:r>
    </w:p>
    <w:p w:rsidR="00715C3E" w:rsidRPr="00EF3A0C" w:rsidRDefault="0006047F" w:rsidP="00212AC0">
      <w:pPr>
        <w:pStyle w:val="ListNumber2"/>
        <w:numPr>
          <w:ilvl w:val="0"/>
          <w:numId w:val="64"/>
        </w:numPr>
      </w:pPr>
      <w:r w:rsidRPr="00EF3A0C">
        <w:t xml:space="preserve">the source, quantity and composition of </w:t>
      </w:r>
      <w:r w:rsidR="00B64D87" w:rsidRPr="00EF3A0C">
        <w:t xml:space="preserve">each </w:t>
      </w:r>
      <w:r w:rsidRPr="00EF3A0C">
        <w:t xml:space="preserve">wastewater stream from each component of the proposed operation (e.g., coal mining, coal processing) for all </w:t>
      </w:r>
      <w:r w:rsidR="005226D6" w:rsidRPr="00EF3A0C">
        <w:t>p</w:t>
      </w:r>
      <w:r w:rsidRPr="00EF3A0C">
        <w:t>roject conditions, including normal, start-up, worst-case and upset conditions;</w:t>
      </w:r>
    </w:p>
    <w:p w:rsidR="00E7459C" w:rsidRPr="00EF3A0C" w:rsidRDefault="00E7459C" w:rsidP="00212AC0">
      <w:pPr>
        <w:pStyle w:val="ListNumber2"/>
        <w:numPr>
          <w:ilvl w:val="0"/>
          <w:numId w:val="64"/>
        </w:numPr>
      </w:pPr>
      <w:r w:rsidRPr="00EF3A0C">
        <w:t>the proposed disposal locations and methods for each wastewater stream;</w:t>
      </w:r>
    </w:p>
    <w:p w:rsidR="00E7459C" w:rsidRPr="00EF3A0C" w:rsidRDefault="00E7459C" w:rsidP="00212AC0">
      <w:pPr>
        <w:pStyle w:val="ListNumber2"/>
        <w:numPr>
          <w:ilvl w:val="0"/>
          <w:numId w:val="64"/>
        </w:numPr>
      </w:pPr>
      <w:r w:rsidRPr="00EF3A0C">
        <w:t>geologic formations for the disposal of wastewaters;</w:t>
      </w:r>
    </w:p>
    <w:p w:rsidR="004F4600" w:rsidRPr="00EF3A0C" w:rsidRDefault="004F4600" w:rsidP="00212AC0">
      <w:pPr>
        <w:pStyle w:val="ListNumber2"/>
        <w:numPr>
          <w:ilvl w:val="0"/>
          <w:numId w:val="64"/>
        </w:numPr>
      </w:pPr>
      <w:r w:rsidRPr="00EF3A0C">
        <w:t>design of facilities that will collect, treat, store and release wastewater streams;</w:t>
      </w:r>
    </w:p>
    <w:p w:rsidR="004F4600" w:rsidRPr="00EF3A0C" w:rsidRDefault="004F4600" w:rsidP="00212AC0">
      <w:pPr>
        <w:pStyle w:val="ListNumber2"/>
        <w:numPr>
          <w:ilvl w:val="0"/>
          <w:numId w:val="64"/>
        </w:numPr>
      </w:pPr>
      <w:r w:rsidRPr="00EF3A0C">
        <w:t>the type and quantity of chemicals used in wastewater treatment, including measures taken in the design to prevent or minimize potential impacts to the environment;</w:t>
      </w:r>
    </w:p>
    <w:p w:rsidR="00E7459C" w:rsidRPr="00EF3A0C" w:rsidRDefault="00E7459C" w:rsidP="00212AC0">
      <w:pPr>
        <w:pStyle w:val="ListNumber2"/>
        <w:numPr>
          <w:ilvl w:val="0"/>
          <w:numId w:val="64"/>
        </w:numPr>
      </w:pPr>
      <w:r w:rsidRPr="00EF3A0C">
        <w:t>sewage treatment and disposal;</w:t>
      </w:r>
    </w:p>
    <w:p w:rsidR="0096112F" w:rsidRPr="00EF3A0C" w:rsidRDefault="0096112F" w:rsidP="0096112F">
      <w:pPr>
        <w:pStyle w:val="ListNumber2"/>
        <w:numPr>
          <w:ilvl w:val="0"/>
          <w:numId w:val="64"/>
        </w:numPr>
      </w:pPr>
      <w:r w:rsidRPr="00EF3A0C">
        <w:t>the options for the disposal of wastewater in the context of best management practices and best available technologies, including the rationale for choosing the preferred option and the measures taken to prevent impacts on potable groundwater, aquatic ecosystems and vegetation;</w:t>
      </w:r>
    </w:p>
    <w:p w:rsidR="0096112F" w:rsidRPr="00EF3A0C" w:rsidRDefault="0096112F" w:rsidP="0096112F">
      <w:pPr>
        <w:pStyle w:val="ListNumber2"/>
        <w:numPr>
          <w:ilvl w:val="0"/>
          <w:numId w:val="64"/>
        </w:numPr>
      </w:pPr>
      <w:r w:rsidRPr="00EF3A0C">
        <w:t>how make-up water requirements and disposal volumes will be minimized;</w:t>
      </w:r>
    </w:p>
    <w:p w:rsidR="00A30081" w:rsidRPr="00EF3A0C" w:rsidRDefault="00A30081" w:rsidP="00212AC0">
      <w:pPr>
        <w:pStyle w:val="ListNumber2"/>
        <w:numPr>
          <w:ilvl w:val="0"/>
          <w:numId w:val="64"/>
        </w:numPr>
      </w:pPr>
      <w:r w:rsidRPr="00EF3A0C">
        <w:t xml:space="preserve">discharges to the surrounding watershed from existing and reclaimed sites, including </w:t>
      </w:r>
      <w:r w:rsidR="004F4600" w:rsidRPr="00EF3A0C">
        <w:t xml:space="preserve">the tailings management areas and </w:t>
      </w:r>
      <w:r w:rsidRPr="00EF3A0C">
        <w:t>end pit lakes and the management strategy for handling such releases;</w:t>
      </w:r>
    </w:p>
    <w:p w:rsidR="008C36B0" w:rsidRPr="00EF3A0C" w:rsidRDefault="008C36B0" w:rsidP="00212AC0">
      <w:pPr>
        <w:pStyle w:val="ListNumber2"/>
        <w:numPr>
          <w:ilvl w:val="0"/>
          <w:numId w:val="64"/>
        </w:numPr>
      </w:pPr>
      <w:r w:rsidRPr="00EF3A0C">
        <w:t>a monitoring plan for wastewater releases, including the rationale used to determine the frequency of sampling and the parameters to be measured</w:t>
      </w:r>
      <w:r w:rsidR="00E75AAD" w:rsidRPr="00EF3A0C">
        <w:t>;</w:t>
      </w:r>
      <w:r w:rsidR="00E7459C" w:rsidRPr="00EF3A0C">
        <w:t xml:space="preserve"> and</w:t>
      </w:r>
    </w:p>
    <w:p w:rsidR="00715C3E" w:rsidRPr="00EF3A0C" w:rsidRDefault="00A30081" w:rsidP="00212AC0">
      <w:pPr>
        <w:pStyle w:val="ListNumber2"/>
        <w:numPr>
          <w:ilvl w:val="0"/>
          <w:numId w:val="64"/>
        </w:numPr>
      </w:pPr>
      <w:r w:rsidRPr="00EF3A0C">
        <w:t xml:space="preserve">the </w:t>
      </w:r>
      <w:r w:rsidR="008C36B0" w:rsidRPr="00EF3A0C">
        <w:t xml:space="preserve">drinking </w:t>
      </w:r>
      <w:r w:rsidRPr="00EF3A0C">
        <w:t>water treatment systems for both the construction and operation stages</w:t>
      </w:r>
      <w:r w:rsidR="00E7459C" w:rsidRPr="00EF3A0C">
        <w:t>.</w:t>
      </w:r>
    </w:p>
    <w:p w:rsidR="00715C3E" w:rsidRPr="00EF3A0C" w:rsidRDefault="00715C3E">
      <w:pPr>
        <w:pStyle w:val="Heading2"/>
      </w:pPr>
      <w:bookmarkStart w:id="94" w:name="_Toc282420222"/>
      <w:bookmarkStart w:id="95" w:name="_Toc374620329"/>
      <w:r w:rsidRPr="00EF3A0C">
        <w:lastRenderedPageBreak/>
        <w:t>Waste Management</w:t>
      </w:r>
      <w:bookmarkEnd w:id="90"/>
      <w:bookmarkEnd w:id="91"/>
      <w:bookmarkEnd w:id="92"/>
      <w:bookmarkEnd w:id="93"/>
      <w:bookmarkEnd w:id="94"/>
      <w:bookmarkEnd w:id="95"/>
    </w:p>
    <w:p w:rsidR="0096112F" w:rsidRPr="00EF3A0C" w:rsidRDefault="00A30081" w:rsidP="0096112F">
      <w:pPr>
        <w:pStyle w:val="ListNumber"/>
        <w:numPr>
          <w:ilvl w:val="0"/>
          <w:numId w:val="65"/>
        </w:numPr>
      </w:pPr>
      <w:bookmarkStart w:id="96" w:name="_Toc171405778"/>
      <w:bookmarkStart w:id="97" w:name="_Toc171405972"/>
      <w:bookmarkStart w:id="98" w:name="_Toc171406038"/>
      <w:bookmarkStart w:id="99" w:name="_Toc222009360"/>
      <w:r w:rsidRPr="00EF3A0C">
        <w:t>Discuss the selection criteria used, options considered, and rationale for waste disposal</w:t>
      </w:r>
      <w:r w:rsidR="0096112F" w:rsidRPr="00EF3A0C">
        <w:t>. Include:</w:t>
      </w:r>
    </w:p>
    <w:p w:rsidR="0096112F" w:rsidRPr="00EF3A0C" w:rsidRDefault="0096112F" w:rsidP="00ED7EF2">
      <w:pPr>
        <w:pStyle w:val="ListNumber2"/>
        <w:numPr>
          <w:ilvl w:val="0"/>
          <w:numId w:val="90"/>
        </w:numPr>
      </w:pPr>
      <w:r w:rsidRPr="00EF3A0C">
        <w:t>the location, availability of on-site waste disposal; and</w:t>
      </w:r>
    </w:p>
    <w:p w:rsidR="0096112F" w:rsidRPr="00EF3A0C" w:rsidRDefault="0096112F" w:rsidP="00ED7EF2">
      <w:pPr>
        <w:pStyle w:val="ListNumber2"/>
        <w:numPr>
          <w:ilvl w:val="0"/>
          <w:numId w:val="90"/>
        </w:numPr>
      </w:pPr>
      <w:r w:rsidRPr="00EF3A0C">
        <w:t>site suitability from a water quality protection perspective, geotechnical perspective and with regard to existing and potential human activities.</w:t>
      </w:r>
    </w:p>
    <w:p w:rsidR="00715C3E" w:rsidRPr="00EF3A0C" w:rsidRDefault="00715C3E" w:rsidP="00212AC0">
      <w:pPr>
        <w:pStyle w:val="ListNumber"/>
        <w:numPr>
          <w:ilvl w:val="0"/>
          <w:numId w:val="65"/>
        </w:numPr>
      </w:pPr>
      <w:r w:rsidRPr="00EF3A0C">
        <w:t>Characterize and quantify the anticipated dangerous goods, and hazardous, non-hazardous, and recyclable wastes generated by the Project, and</w:t>
      </w:r>
      <w:r w:rsidR="005D50BB" w:rsidRPr="00EF3A0C">
        <w:t xml:space="preserve"> describe</w:t>
      </w:r>
      <w:r w:rsidRPr="00EF3A0C">
        <w:t>:</w:t>
      </w:r>
    </w:p>
    <w:p w:rsidR="00715C3E" w:rsidRPr="00EF3A0C" w:rsidRDefault="00715C3E" w:rsidP="00ED7EF2">
      <w:pPr>
        <w:pStyle w:val="ListNumber2"/>
        <w:numPr>
          <w:ilvl w:val="0"/>
          <w:numId w:val="89"/>
        </w:numPr>
      </w:pPr>
      <w:r w:rsidRPr="00EF3A0C">
        <w:t>the composition and volume of specific waste streams and discuss how each stream will be managed;</w:t>
      </w:r>
    </w:p>
    <w:p w:rsidR="00A30081" w:rsidRPr="00EF3A0C" w:rsidRDefault="00A30081" w:rsidP="00ED7EF2">
      <w:pPr>
        <w:pStyle w:val="ListNumber2"/>
        <w:numPr>
          <w:ilvl w:val="0"/>
          <w:numId w:val="89"/>
        </w:numPr>
      </w:pPr>
      <w:r w:rsidRPr="00EF3A0C">
        <w:t>the management plan for exploratory drilling wastes, overburden and other mining wastes, as well as any by-products;</w:t>
      </w:r>
    </w:p>
    <w:p w:rsidR="00715C3E" w:rsidRPr="00EF3A0C" w:rsidRDefault="00715C3E" w:rsidP="00ED7EF2">
      <w:pPr>
        <w:pStyle w:val="ListNumber2"/>
        <w:numPr>
          <w:ilvl w:val="0"/>
          <w:numId w:val="89"/>
        </w:numPr>
      </w:pPr>
      <w:r w:rsidRPr="00EF3A0C">
        <w:t xml:space="preserve">how the disposal sites will be constructed; </w:t>
      </w:r>
      <w:r w:rsidR="00243016" w:rsidRPr="00EF3A0C">
        <w:t>and</w:t>
      </w:r>
    </w:p>
    <w:p w:rsidR="00715C3E" w:rsidRPr="00EF3A0C" w:rsidRDefault="00715C3E" w:rsidP="00ED7EF2">
      <w:pPr>
        <w:pStyle w:val="ListNumber2"/>
        <w:numPr>
          <w:ilvl w:val="0"/>
          <w:numId w:val="89"/>
        </w:numPr>
      </w:pPr>
      <w:r w:rsidRPr="00EF3A0C">
        <w:t>plans for pollution prevention, waste minimization, recycling, and management to reduce waste quantities for all stages of the Project.</w:t>
      </w:r>
    </w:p>
    <w:p w:rsidR="00FB61F3" w:rsidRPr="00EF3A0C" w:rsidRDefault="00FB61F3" w:rsidP="00212AC0">
      <w:pPr>
        <w:pStyle w:val="ListNumber"/>
        <w:numPr>
          <w:ilvl w:val="0"/>
          <w:numId w:val="65"/>
        </w:numPr>
      </w:pPr>
      <w:r w:rsidRPr="00EF3A0C">
        <w:t>Describe the nature and amount of on-site hydrocarbon storage.</w:t>
      </w:r>
      <w:r w:rsidR="00105ECC" w:rsidRPr="00EF3A0C">
        <w:t xml:space="preserve"> </w:t>
      </w:r>
      <w:r w:rsidRPr="00EF3A0C">
        <w:t>Discuss containment and other environmental protection measures.</w:t>
      </w:r>
    </w:p>
    <w:p w:rsidR="00715C3E" w:rsidRPr="00EF3A0C" w:rsidRDefault="00715C3E">
      <w:pPr>
        <w:pStyle w:val="Heading2"/>
      </w:pPr>
      <w:bookmarkStart w:id="100" w:name="_Toc282420223"/>
      <w:bookmarkStart w:id="101" w:name="_Toc374620330"/>
      <w:r w:rsidRPr="00EF3A0C">
        <w:t>Conservation and Reclamation</w:t>
      </w:r>
      <w:bookmarkEnd w:id="96"/>
      <w:bookmarkEnd w:id="97"/>
      <w:bookmarkEnd w:id="98"/>
      <w:bookmarkEnd w:id="99"/>
      <w:bookmarkEnd w:id="100"/>
      <w:bookmarkEnd w:id="101"/>
    </w:p>
    <w:p w:rsidR="00715C3E" w:rsidRPr="00EF3A0C" w:rsidRDefault="00715C3E" w:rsidP="00ED7EF2">
      <w:pPr>
        <w:pStyle w:val="ListNumber"/>
        <w:numPr>
          <w:ilvl w:val="0"/>
          <w:numId w:val="79"/>
        </w:numPr>
      </w:pPr>
      <w:r w:rsidRPr="00EF3A0C">
        <w:t>Provide a conceptual conservation and reclamation plan for the Project</w:t>
      </w:r>
      <w:r w:rsidR="008D02A0" w:rsidRPr="00EF3A0C">
        <w:t>, considering:</w:t>
      </w:r>
    </w:p>
    <w:p w:rsidR="00CB7913" w:rsidRPr="00EF3A0C" w:rsidRDefault="00CB7913" w:rsidP="00212AC0">
      <w:pPr>
        <w:pStyle w:val="ListNumber2"/>
        <w:numPr>
          <w:ilvl w:val="0"/>
          <w:numId w:val="29"/>
        </w:numPr>
      </w:pPr>
      <w:r w:rsidRPr="00EF3A0C">
        <w:t>any existing Conservation and Reclamation Plan;</w:t>
      </w:r>
    </w:p>
    <w:p w:rsidR="00CB7913" w:rsidRPr="00EF3A0C" w:rsidRDefault="00CB7913" w:rsidP="00212AC0">
      <w:pPr>
        <w:pStyle w:val="ListNumber2"/>
        <w:numPr>
          <w:ilvl w:val="0"/>
          <w:numId w:val="29"/>
        </w:numPr>
      </w:pPr>
      <w:r w:rsidRPr="00EF3A0C">
        <w:t>current land use and capability, vegetation, commercial forest land base by commercialism class, forest productivity, recreation, wildlife, aquatic resources, aesthetics, traditional land uses and land use resources;</w:t>
      </w:r>
    </w:p>
    <w:p w:rsidR="00CB7913" w:rsidRPr="00EF3A0C" w:rsidRDefault="00CB7913" w:rsidP="00212AC0">
      <w:pPr>
        <w:pStyle w:val="ListNumber2"/>
        <w:numPr>
          <w:ilvl w:val="0"/>
          <w:numId w:val="29"/>
        </w:numPr>
      </w:pPr>
      <w:r w:rsidRPr="00EF3A0C">
        <w:t>integration of operations, decommissioning, reclamation planning and reclamation activities;</w:t>
      </w:r>
    </w:p>
    <w:p w:rsidR="00715C3E" w:rsidRPr="00EF3A0C" w:rsidRDefault="00715C3E" w:rsidP="00212AC0">
      <w:pPr>
        <w:pStyle w:val="ListNumber2"/>
        <w:numPr>
          <w:ilvl w:val="0"/>
          <w:numId w:val="29"/>
        </w:numPr>
      </w:pPr>
      <w:r w:rsidRPr="00EF3A0C">
        <w:t>anticipated timeframes for completion of reclamation stages and release of lands back to the Crown including an outline of the key milestone dates for reclamation and how progress to achieve these targets will be measured;</w:t>
      </w:r>
    </w:p>
    <w:p w:rsidR="00715C3E" w:rsidRPr="00EF3A0C" w:rsidRDefault="00715C3E" w:rsidP="00212AC0">
      <w:pPr>
        <w:pStyle w:val="ListNumber2"/>
        <w:numPr>
          <w:ilvl w:val="0"/>
          <w:numId w:val="29"/>
        </w:numPr>
      </w:pPr>
      <w:r w:rsidRPr="00EF3A0C">
        <w:t>constraints to reclamation such as timing of activities, availability of reclamation materials and influence of natural processes and cycles including natural disturbance regimes;</w:t>
      </w:r>
    </w:p>
    <w:p w:rsidR="00D947CE" w:rsidRPr="00EF3A0C" w:rsidRDefault="00D947CE" w:rsidP="00212AC0">
      <w:pPr>
        <w:pStyle w:val="ListNumber2"/>
        <w:numPr>
          <w:ilvl w:val="0"/>
          <w:numId w:val="29"/>
        </w:numPr>
      </w:pPr>
      <w:r w:rsidRPr="00EF3A0C">
        <w:t>post-development land capability with respect to:</w:t>
      </w:r>
    </w:p>
    <w:p w:rsidR="00D947CE" w:rsidRPr="00EF3A0C" w:rsidRDefault="00D947CE" w:rsidP="00ED7EF2">
      <w:pPr>
        <w:pStyle w:val="ListNumber3"/>
        <w:numPr>
          <w:ilvl w:val="0"/>
          <w:numId w:val="91"/>
        </w:numPr>
      </w:pPr>
      <w:r w:rsidRPr="00EF3A0C">
        <w:t>topography, drainage and surface watercourses,</w:t>
      </w:r>
    </w:p>
    <w:p w:rsidR="00D947CE" w:rsidRPr="00EF3A0C" w:rsidRDefault="00135ABD" w:rsidP="00ED7EF2">
      <w:pPr>
        <w:pStyle w:val="ListNumber3"/>
        <w:numPr>
          <w:ilvl w:val="0"/>
          <w:numId w:val="91"/>
        </w:numPr>
      </w:pPr>
      <w:r w:rsidRPr="00EF3A0C">
        <w:t>existing traditional use with consideration for traditional vegetation and wildlife species in the reclaimed landscape</w:t>
      </w:r>
      <w:r w:rsidR="00D947CE" w:rsidRPr="00EF3A0C">
        <w:t>,</w:t>
      </w:r>
    </w:p>
    <w:p w:rsidR="00D947CE" w:rsidRPr="00EF3A0C" w:rsidRDefault="00D947CE" w:rsidP="00ED7EF2">
      <w:pPr>
        <w:pStyle w:val="ListNumber3"/>
        <w:numPr>
          <w:ilvl w:val="0"/>
          <w:numId w:val="91"/>
        </w:numPr>
      </w:pPr>
      <w:r w:rsidRPr="00EF3A0C">
        <w:t>wetlands,</w:t>
      </w:r>
    </w:p>
    <w:p w:rsidR="00D947CE" w:rsidRPr="00EF3A0C" w:rsidRDefault="00D947CE" w:rsidP="00ED7EF2">
      <w:pPr>
        <w:pStyle w:val="ListNumber3"/>
        <w:numPr>
          <w:ilvl w:val="0"/>
          <w:numId w:val="91"/>
        </w:numPr>
      </w:pPr>
      <w:r w:rsidRPr="00EF3A0C">
        <w:t>vegetation communities,</w:t>
      </w:r>
      <w:r w:rsidR="00CB7913" w:rsidRPr="00EF3A0C">
        <w:t xml:space="preserve"> and</w:t>
      </w:r>
    </w:p>
    <w:p w:rsidR="00D947CE" w:rsidRPr="00EF3A0C" w:rsidRDefault="00D947CE" w:rsidP="00135ABD">
      <w:pPr>
        <w:pStyle w:val="ListNumber3"/>
        <w:numPr>
          <w:ilvl w:val="0"/>
          <w:numId w:val="91"/>
        </w:numPr>
      </w:pPr>
      <w:r w:rsidRPr="00EF3A0C">
        <w:t>reforestation and forest productivity;</w:t>
      </w:r>
    </w:p>
    <w:p w:rsidR="00715C3E" w:rsidRPr="00EF3A0C" w:rsidRDefault="00715C3E" w:rsidP="00212AC0">
      <w:pPr>
        <w:pStyle w:val="ListNumber2"/>
        <w:numPr>
          <w:ilvl w:val="0"/>
          <w:numId w:val="29"/>
        </w:numPr>
      </w:pPr>
      <w:r w:rsidRPr="00EF3A0C">
        <w:t>reclamation material salvage, storage areas and handling procedures;</w:t>
      </w:r>
    </w:p>
    <w:p w:rsidR="00CB7913" w:rsidRPr="00EF3A0C" w:rsidRDefault="00EE29FE" w:rsidP="00212AC0">
      <w:pPr>
        <w:pStyle w:val="ListNumber2"/>
        <w:numPr>
          <w:ilvl w:val="0"/>
          <w:numId w:val="29"/>
        </w:numPr>
      </w:pPr>
      <w:r w:rsidRPr="00EF3A0C">
        <w:t>existing</w:t>
      </w:r>
      <w:r w:rsidR="00715C3E" w:rsidRPr="00EF3A0C">
        <w:t xml:space="preserve"> and final reclaimed site drainage plans</w:t>
      </w:r>
      <w:r w:rsidR="00E75AAD" w:rsidRPr="00EF3A0C">
        <w:t>; and</w:t>
      </w:r>
    </w:p>
    <w:p w:rsidR="00715C3E" w:rsidRPr="00EF3A0C" w:rsidRDefault="00CB7913" w:rsidP="00212AC0">
      <w:pPr>
        <w:pStyle w:val="ListNumber2"/>
        <w:numPr>
          <w:ilvl w:val="0"/>
          <w:numId w:val="29"/>
        </w:numPr>
      </w:pPr>
      <w:r w:rsidRPr="00EF3A0C">
        <w:t>promotion of biodiversity</w:t>
      </w:r>
      <w:r w:rsidR="00A05E67" w:rsidRPr="00EF3A0C">
        <w:t>.</w:t>
      </w:r>
    </w:p>
    <w:p w:rsidR="00CB7913" w:rsidRPr="00EF3A0C" w:rsidRDefault="00CB7913" w:rsidP="00ED7EF2">
      <w:pPr>
        <w:pStyle w:val="ListNumber"/>
        <w:numPr>
          <w:ilvl w:val="0"/>
          <w:numId w:val="79"/>
        </w:numPr>
      </w:pPr>
      <w:bookmarkStart w:id="102" w:name="_Toc171405779"/>
      <w:bookmarkStart w:id="103" w:name="_Toc171405973"/>
      <w:bookmarkStart w:id="104" w:name="_Toc171406039"/>
      <w:bookmarkStart w:id="105" w:name="_Toc222009361"/>
      <w:r w:rsidRPr="00EF3A0C">
        <w:t>Provide a conceptual revegetation plan for the disturbed terrestrial, riparian and wetland areas. Consider factors such as biological capability and diversity, natural disturbance regimes and end land use objectives.</w:t>
      </w:r>
    </w:p>
    <w:p w:rsidR="00CB7913" w:rsidRPr="00EF3A0C" w:rsidRDefault="00CB7913" w:rsidP="00ED7EF2">
      <w:pPr>
        <w:pStyle w:val="ListNumber"/>
        <w:numPr>
          <w:ilvl w:val="0"/>
          <w:numId w:val="79"/>
        </w:numPr>
      </w:pPr>
      <w:r w:rsidRPr="00EF3A0C">
        <w:lastRenderedPageBreak/>
        <w:t>Provide an Ecological Land Classification map for the post reclamation landscape considering potential land uses, including traditional uses and how the landscape and soils have been designed to accommodate future land use.</w:t>
      </w:r>
    </w:p>
    <w:p w:rsidR="008F651E" w:rsidRPr="00EF3A0C" w:rsidRDefault="008F651E" w:rsidP="00ED7EF2">
      <w:pPr>
        <w:pStyle w:val="ListNumber"/>
        <w:numPr>
          <w:ilvl w:val="0"/>
          <w:numId w:val="79"/>
        </w:numPr>
      </w:pPr>
      <w:r w:rsidRPr="00EF3A0C">
        <w:t>Describe how the Proponent considered the use of progressive reclamation in project design and reclamation planning.</w:t>
      </w:r>
    </w:p>
    <w:p w:rsidR="00715C3E" w:rsidRPr="00EF3A0C" w:rsidRDefault="00715C3E" w:rsidP="00ED7EF2">
      <w:pPr>
        <w:pStyle w:val="ListNumber"/>
        <w:numPr>
          <w:ilvl w:val="0"/>
          <w:numId w:val="79"/>
        </w:numPr>
      </w:pPr>
      <w:r w:rsidRPr="00EF3A0C">
        <w:t>Discuss uncertainties related to the conceptual reclamation plan.</w:t>
      </w:r>
    </w:p>
    <w:p w:rsidR="00CB7913" w:rsidRPr="00EF3A0C" w:rsidRDefault="00CB7913" w:rsidP="00CB7913">
      <w:pPr>
        <w:pStyle w:val="Heading2"/>
      </w:pPr>
      <w:bookmarkStart w:id="106" w:name="_Toc342482747"/>
      <w:bookmarkStart w:id="107" w:name="_Toc374620331"/>
      <w:r w:rsidRPr="00EF3A0C">
        <w:t>Environmental Management Systems</w:t>
      </w:r>
      <w:bookmarkEnd w:id="106"/>
      <w:bookmarkEnd w:id="107"/>
    </w:p>
    <w:p w:rsidR="00CB7913" w:rsidRPr="00EF3A0C" w:rsidRDefault="00CB7913" w:rsidP="00ED7EF2">
      <w:pPr>
        <w:pStyle w:val="ListNumber"/>
        <w:numPr>
          <w:ilvl w:val="0"/>
          <w:numId w:val="80"/>
        </w:numPr>
      </w:pPr>
      <w:r w:rsidRPr="00EF3A0C">
        <w:t>Summarize key elements of the Proponent’s existing or proposed environment, health and safety management system.</w:t>
      </w:r>
    </w:p>
    <w:p w:rsidR="00CB7913" w:rsidRPr="00EF3A0C" w:rsidRDefault="00CB7913" w:rsidP="00ED7EF2">
      <w:pPr>
        <w:pStyle w:val="ListNumber"/>
        <w:numPr>
          <w:ilvl w:val="0"/>
          <w:numId w:val="80"/>
        </w:numPr>
      </w:pPr>
      <w:r w:rsidRPr="00EF3A0C">
        <w:t>Describe adaptive management plans that minimize the impact of the Project. Describe the flexibility built into the Project to accommodate future modifications required as a result of:</w:t>
      </w:r>
    </w:p>
    <w:p w:rsidR="00CB7913" w:rsidRPr="00EF3A0C" w:rsidRDefault="00CB7913" w:rsidP="00212AC0">
      <w:pPr>
        <w:pStyle w:val="ListNumber2"/>
        <w:numPr>
          <w:ilvl w:val="0"/>
          <w:numId w:val="76"/>
        </w:numPr>
      </w:pPr>
      <w:r w:rsidRPr="00EF3A0C">
        <w:t>any change in environmental standards, limits and guidelines; and</w:t>
      </w:r>
    </w:p>
    <w:p w:rsidR="00CB7913" w:rsidRPr="00EF3A0C" w:rsidRDefault="00CB7913" w:rsidP="00212AC0">
      <w:pPr>
        <w:pStyle w:val="ListNumber2"/>
        <w:numPr>
          <w:ilvl w:val="0"/>
          <w:numId w:val="76"/>
        </w:numPr>
      </w:pPr>
      <w:r w:rsidRPr="00EF3A0C">
        <w:t xml:space="preserve">findings from </w:t>
      </w:r>
      <w:r w:rsidR="005226D6" w:rsidRPr="00EF3A0C">
        <w:t>p</w:t>
      </w:r>
      <w:r w:rsidRPr="00EF3A0C">
        <w:t>roject-specific regional monitoring programs.</w:t>
      </w:r>
    </w:p>
    <w:p w:rsidR="00CB7913" w:rsidRPr="00EF3A0C" w:rsidRDefault="00CB7913" w:rsidP="00ED7EF2">
      <w:pPr>
        <w:pStyle w:val="ListNumber"/>
        <w:numPr>
          <w:ilvl w:val="0"/>
          <w:numId w:val="80"/>
        </w:numPr>
      </w:pPr>
      <w:r w:rsidRPr="00EF3A0C">
        <w:t>Describe the Proponent’s current and proposed monitoring programs with respect to:</w:t>
      </w:r>
    </w:p>
    <w:p w:rsidR="00CB7913" w:rsidRPr="00EF3A0C" w:rsidRDefault="00CB7913" w:rsidP="00212AC0">
      <w:pPr>
        <w:pStyle w:val="ListNumber2"/>
        <w:numPr>
          <w:ilvl w:val="0"/>
          <w:numId w:val="77"/>
        </w:numPr>
      </w:pPr>
      <w:r w:rsidRPr="00EF3A0C">
        <w:t>air emissions, including fugitive emissions;</w:t>
      </w:r>
    </w:p>
    <w:p w:rsidR="00CB7913" w:rsidRPr="00EF3A0C" w:rsidRDefault="00CB7913" w:rsidP="00212AC0">
      <w:pPr>
        <w:pStyle w:val="ListNumber2"/>
        <w:numPr>
          <w:ilvl w:val="0"/>
          <w:numId w:val="77"/>
        </w:numPr>
      </w:pPr>
      <w:r w:rsidRPr="00EF3A0C">
        <w:t>wastewater treatment and release; and</w:t>
      </w:r>
    </w:p>
    <w:p w:rsidR="00CB7913" w:rsidRPr="00EF3A0C" w:rsidRDefault="00CB7913" w:rsidP="00212AC0">
      <w:pPr>
        <w:pStyle w:val="ListNumber2"/>
        <w:numPr>
          <w:ilvl w:val="0"/>
          <w:numId w:val="77"/>
        </w:numPr>
      </w:pPr>
      <w:r w:rsidRPr="00EF3A0C">
        <w:t>hazardous and non-hazardous waste treatment and storage.</w:t>
      </w:r>
    </w:p>
    <w:p w:rsidR="00CB7913" w:rsidRPr="00EF3A0C" w:rsidRDefault="00CB7913" w:rsidP="00ED7EF2">
      <w:pPr>
        <w:pStyle w:val="ListNumber"/>
        <w:numPr>
          <w:ilvl w:val="0"/>
          <w:numId w:val="80"/>
        </w:numPr>
      </w:pPr>
      <w:r w:rsidRPr="00EF3A0C">
        <w:t>Describe the emergency response system that will be used to minimize adverse environmental effects while protecting the safety of personnel.</w:t>
      </w:r>
    </w:p>
    <w:p w:rsidR="00715C3E" w:rsidRPr="00EF3A0C" w:rsidRDefault="00715C3E">
      <w:pPr>
        <w:pStyle w:val="Heading1"/>
      </w:pPr>
      <w:bookmarkStart w:id="108" w:name="_Toc108944682"/>
      <w:bookmarkStart w:id="109" w:name="_Toc146423697"/>
      <w:bookmarkStart w:id="110" w:name="_Toc168289789"/>
      <w:bookmarkStart w:id="111" w:name="_Toc169497744"/>
      <w:bookmarkStart w:id="112" w:name="_Toc171315874"/>
      <w:bookmarkStart w:id="113" w:name="_Toc171405781"/>
      <w:bookmarkStart w:id="114" w:name="_Toc171405975"/>
      <w:bookmarkStart w:id="115" w:name="_Toc171406041"/>
      <w:bookmarkStart w:id="116" w:name="_Toc222009363"/>
      <w:bookmarkStart w:id="117" w:name="_Toc282420224"/>
      <w:bookmarkStart w:id="118" w:name="_Toc374620332"/>
      <w:bookmarkEnd w:id="102"/>
      <w:bookmarkEnd w:id="103"/>
      <w:bookmarkEnd w:id="104"/>
      <w:bookmarkEnd w:id="105"/>
      <w:r w:rsidRPr="00EF3A0C">
        <w:t>ENVIRONMENTAL ASSESSMENT</w:t>
      </w:r>
      <w:bookmarkEnd w:id="108"/>
      <w:bookmarkEnd w:id="109"/>
      <w:bookmarkEnd w:id="110"/>
      <w:bookmarkEnd w:id="111"/>
      <w:bookmarkEnd w:id="112"/>
      <w:bookmarkEnd w:id="113"/>
      <w:bookmarkEnd w:id="114"/>
      <w:bookmarkEnd w:id="115"/>
      <w:bookmarkEnd w:id="116"/>
      <w:bookmarkEnd w:id="117"/>
      <w:bookmarkEnd w:id="118"/>
    </w:p>
    <w:p w:rsidR="00715C3E" w:rsidRPr="00EF3A0C" w:rsidRDefault="00715C3E">
      <w:pPr>
        <w:pStyle w:val="Heading2"/>
      </w:pPr>
      <w:bookmarkStart w:id="119" w:name="_Toc88989666"/>
      <w:bookmarkStart w:id="120" w:name="_Toc108944691"/>
      <w:bookmarkStart w:id="121" w:name="_Toc146423706"/>
      <w:bookmarkStart w:id="122" w:name="_Toc168289798"/>
      <w:bookmarkStart w:id="123" w:name="_Toc169497746"/>
      <w:bookmarkStart w:id="124" w:name="_Toc171315876"/>
      <w:bookmarkStart w:id="125" w:name="_Toc171405783"/>
      <w:bookmarkStart w:id="126" w:name="_Toc171405977"/>
      <w:bookmarkStart w:id="127" w:name="_Toc171406043"/>
      <w:bookmarkStart w:id="128" w:name="_Toc222009364"/>
      <w:bookmarkStart w:id="129" w:name="_Toc282420225"/>
      <w:bookmarkStart w:id="130" w:name="_Toc374620333"/>
      <w:r w:rsidRPr="00EF3A0C">
        <w:t>Air Quality, Climate and Noise</w:t>
      </w:r>
      <w:bookmarkEnd w:id="119"/>
      <w:bookmarkEnd w:id="120"/>
      <w:bookmarkEnd w:id="121"/>
      <w:bookmarkEnd w:id="122"/>
      <w:bookmarkEnd w:id="123"/>
      <w:bookmarkEnd w:id="124"/>
      <w:bookmarkEnd w:id="125"/>
      <w:bookmarkEnd w:id="126"/>
      <w:bookmarkEnd w:id="127"/>
      <w:bookmarkEnd w:id="128"/>
      <w:bookmarkEnd w:id="129"/>
      <w:bookmarkEnd w:id="130"/>
    </w:p>
    <w:p w:rsidR="00715C3E" w:rsidRPr="00EF3A0C" w:rsidRDefault="00715C3E">
      <w:pPr>
        <w:pStyle w:val="Heading3"/>
      </w:pPr>
      <w:bookmarkStart w:id="131" w:name="_Toc169497747"/>
      <w:bookmarkStart w:id="132" w:name="_Toc171405784"/>
      <w:bookmarkStart w:id="133" w:name="_Toc171405978"/>
      <w:bookmarkStart w:id="134" w:name="_Toc171406044"/>
      <w:bookmarkStart w:id="135" w:name="_Toc171406110"/>
      <w:bookmarkStart w:id="136" w:name="_Toc282420226"/>
      <w:r w:rsidRPr="00EF3A0C">
        <w:t>Baseline Information</w:t>
      </w:r>
      <w:bookmarkEnd w:id="131"/>
      <w:bookmarkEnd w:id="132"/>
      <w:bookmarkEnd w:id="133"/>
      <w:bookmarkEnd w:id="134"/>
      <w:bookmarkEnd w:id="135"/>
      <w:bookmarkEnd w:id="136"/>
    </w:p>
    <w:p w:rsidR="00715C3E" w:rsidRPr="00EF3A0C" w:rsidRDefault="00715C3E" w:rsidP="00ED7EF2">
      <w:pPr>
        <w:pStyle w:val="ListNumber"/>
        <w:numPr>
          <w:ilvl w:val="0"/>
          <w:numId w:val="81"/>
        </w:numPr>
      </w:pPr>
      <w:r w:rsidRPr="00EF3A0C">
        <w:t>Discuss the baseline climatic and air quality conditions including:</w:t>
      </w:r>
    </w:p>
    <w:p w:rsidR="00715C3E" w:rsidRPr="00EF3A0C" w:rsidRDefault="00715C3E" w:rsidP="00212AC0">
      <w:pPr>
        <w:pStyle w:val="ListNumber2"/>
        <w:numPr>
          <w:ilvl w:val="0"/>
          <w:numId w:val="11"/>
        </w:numPr>
      </w:pPr>
      <w:r w:rsidRPr="00EF3A0C">
        <w:t>the type and frequency of meteorological conditions that may result in poor air quality; and</w:t>
      </w:r>
    </w:p>
    <w:p w:rsidR="00715C3E" w:rsidRPr="00EF3A0C" w:rsidRDefault="00715C3E" w:rsidP="00B560BF">
      <w:pPr>
        <w:pStyle w:val="ListNumber2"/>
        <w:numPr>
          <w:ilvl w:val="0"/>
          <w:numId w:val="11"/>
        </w:numPr>
      </w:pPr>
      <w:r w:rsidRPr="00EF3A0C">
        <w:t>appropriate ambient air quality parameters.</w:t>
      </w:r>
    </w:p>
    <w:p w:rsidR="00715C3E" w:rsidRPr="00EF3A0C" w:rsidRDefault="00715C3E">
      <w:pPr>
        <w:pStyle w:val="Heading3"/>
      </w:pPr>
      <w:bookmarkStart w:id="137" w:name="_Toc169497748"/>
      <w:bookmarkStart w:id="138" w:name="_Toc171405785"/>
      <w:bookmarkStart w:id="139" w:name="_Toc171405979"/>
      <w:bookmarkStart w:id="140" w:name="_Toc171406045"/>
      <w:bookmarkStart w:id="141" w:name="_Toc171406111"/>
      <w:bookmarkStart w:id="142" w:name="_Toc282420227"/>
      <w:r w:rsidRPr="00EF3A0C">
        <w:t>Impact Assessment</w:t>
      </w:r>
      <w:bookmarkEnd w:id="137"/>
      <w:bookmarkEnd w:id="138"/>
      <w:bookmarkEnd w:id="139"/>
      <w:bookmarkEnd w:id="140"/>
      <w:bookmarkEnd w:id="141"/>
      <w:bookmarkEnd w:id="142"/>
    </w:p>
    <w:p w:rsidR="00715C3E" w:rsidRPr="00EF3A0C" w:rsidRDefault="00715C3E" w:rsidP="00ED7EF2">
      <w:pPr>
        <w:pStyle w:val="ListNumber"/>
        <w:numPr>
          <w:ilvl w:val="0"/>
          <w:numId w:val="82"/>
        </w:numPr>
      </w:pPr>
      <w:r w:rsidRPr="00EF3A0C">
        <w:t>Identify components of the Project that will affect air quality, and:</w:t>
      </w:r>
    </w:p>
    <w:p w:rsidR="00715C3E" w:rsidRPr="00EF3A0C" w:rsidRDefault="00715C3E" w:rsidP="00212AC0">
      <w:pPr>
        <w:pStyle w:val="ListNumber2"/>
        <w:numPr>
          <w:ilvl w:val="0"/>
          <w:numId w:val="12"/>
        </w:numPr>
      </w:pPr>
      <w:r w:rsidRPr="00EF3A0C">
        <w:t>describe the potential for reduced air quality (including odours and visibility) resulting from the Project and discuss any implications of the expected air quality for environmental protection and public health;</w:t>
      </w:r>
    </w:p>
    <w:p w:rsidR="00715C3E" w:rsidRPr="00EF3A0C" w:rsidRDefault="00715C3E" w:rsidP="00212AC0">
      <w:pPr>
        <w:pStyle w:val="ListNumber2"/>
        <w:numPr>
          <w:ilvl w:val="0"/>
          <w:numId w:val="12"/>
        </w:numPr>
      </w:pPr>
      <w:r w:rsidRPr="00EF3A0C">
        <w:t>estimate ground-level concentrations of appropriate air quality parameters;</w:t>
      </w:r>
    </w:p>
    <w:p w:rsidR="00715C3E" w:rsidRPr="00EF3A0C" w:rsidRDefault="00715C3E" w:rsidP="00212AC0">
      <w:pPr>
        <w:pStyle w:val="ListNumber2"/>
        <w:numPr>
          <w:ilvl w:val="0"/>
          <w:numId w:val="12"/>
        </w:numPr>
      </w:pPr>
      <w:r w:rsidRPr="00EF3A0C">
        <w:t>discuss any expected changes to particulate deposition, nitrogen deposition or acidic deposition patterns;</w:t>
      </w:r>
    </w:p>
    <w:p w:rsidR="00715C3E" w:rsidRPr="00EF3A0C" w:rsidRDefault="00715C3E" w:rsidP="00212AC0">
      <w:pPr>
        <w:pStyle w:val="ListNumber2"/>
        <w:numPr>
          <w:ilvl w:val="0"/>
          <w:numId w:val="12"/>
        </w:numPr>
      </w:pPr>
      <w:r w:rsidRPr="00EF3A0C">
        <w:t>identify areas that</w:t>
      </w:r>
      <w:r w:rsidR="003A3800" w:rsidRPr="00EF3A0C">
        <w:t xml:space="preserve"> are predicted to</w:t>
      </w:r>
      <w:r w:rsidRPr="00EF3A0C">
        <w:t xml:space="preserve"> exceed Potential Acid Input critical loading criteria;</w:t>
      </w:r>
    </w:p>
    <w:p w:rsidR="00715C3E" w:rsidRPr="00EF3A0C" w:rsidRDefault="00715C3E" w:rsidP="00212AC0">
      <w:pPr>
        <w:pStyle w:val="ListNumber2"/>
        <w:numPr>
          <w:ilvl w:val="0"/>
          <w:numId w:val="12"/>
        </w:numPr>
      </w:pPr>
      <w:r w:rsidRPr="00EF3A0C">
        <w:t xml:space="preserve">discuss interactive effects that may occur </w:t>
      </w:r>
      <w:r w:rsidR="00C47749" w:rsidRPr="00EF3A0C">
        <w:t>resulting from</w:t>
      </w:r>
      <w:r w:rsidRPr="00EF3A0C">
        <w:t xml:space="preserve"> co-exposure of a receptor to all emissions</w:t>
      </w:r>
      <w:r w:rsidR="00FB50DA" w:rsidRPr="00EF3A0C">
        <w:t>; and</w:t>
      </w:r>
    </w:p>
    <w:p w:rsidR="00FB50DA" w:rsidRPr="00EF3A0C" w:rsidRDefault="00FB50DA" w:rsidP="00212AC0">
      <w:pPr>
        <w:pStyle w:val="ListNumber2"/>
        <w:numPr>
          <w:ilvl w:val="0"/>
          <w:numId w:val="12"/>
        </w:numPr>
      </w:pPr>
      <w:r w:rsidRPr="00EF3A0C">
        <w:lastRenderedPageBreak/>
        <w:t>describe air quality impacts resulting from the Project, and their implications for other environmental resources</w:t>
      </w:r>
      <w:r w:rsidR="009776CD" w:rsidRPr="00EF3A0C">
        <w:t>, including habitat diversity and quantity, soil resources, vegetation resources and water quality.</w:t>
      </w:r>
    </w:p>
    <w:p w:rsidR="00715C3E" w:rsidRPr="00EF3A0C" w:rsidRDefault="00715C3E" w:rsidP="00ED7EF2">
      <w:pPr>
        <w:pStyle w:val="ListNumber"/>
        <w:numPr>
          <w:ilvl w:val="0"/>
          <w:numId w:val="82"/>
        </w:numPr>
      </w:pPr>
      <w:r w:rsidRPr="00EF3A0C">
        <w:t>Identify stages or elements of the Project that are sensitive to changes or variability in climate parameters, including frequency and severity of extreme weather events</w:t>
      </w:r>
      <w:r w:rsidR="008F651E" w:rsidRPr="00EF3A0C">
        <w:t xml:space="preserve"> and d</w:t>
      </w:r>
      <w:r w:rsidRPr="00EF3A0C">
        <w:t xml:space="preserve">iscuss </w:t>
      </w:r>
      <w:r w:rsidR="008F651E" w:rsidRPr="00EF3A0C">
        <w:t>the potential</w:t>
      </w:r>
      <w:r w:rsidRPr="00EF3A0C">
        <w:t xml:space="preserve"> impacts</w:t>
      </w:r>
      <w:r w:rsidR="008F651E" w:rsidRPr="00EF3A0C">
        <w:t xml:space="preserve"> over the life of</w:t>
      </w:r>
      <w:r w:rsidRPr="00EF3A0C">
        <w:t xml:space="preserve"> the Project</w:t>
      </w:r>
      <w:r w:rsidR="008F651E" w:rsidRPr="00EF3A0C">
        <w:t>.</w:t>
      </w:r>
    </w:p>
    <w:p w:rsidR="004B0394" w:rsidRPr="00EF3A0C" w:rsidRDefault="000A2DC8" w:rsidP="00ED7EF2">
      <w:pPr>
        <w:pStyle w:val="ListNumber"/>
        <w:numPr>
          <w:ilvl w:val="0"/>
          <w:numId w:val="82"/>
        </w:numPr>
      </w:pPr>
      <w:r w:rsidRPr="00EF3A0C">
        <w:t xml:space="preserve">Summarize the results of the noise assessment conducted for the </w:t>
      </w:r>
      <w:r w:rsidR="005A28AE" w:rsidRPr="00EF3A0C">
        <w:t>A</w:t>
      </w:r>
      <w:r w:rsidR="00B1498A" w:rsidRPr="00EF3A0C">
        <w:t>ER</w:t>
      </w:r>
      <w:r w:rsidR="004B0394" w:rsidRPr="00EF3A0C">
        <w:t>, and:</w:t>
      </w:r>
    </w:p>
    <w:p w:rsidR="004B0394" w:rsidRPr="00EF3A0C" w:rsidRDefault="004B0394" w:rsidP="00212AC0">
      <w:pPr>
        <w:pStyle w:val="ListNumber2"/>
        <w:numPr>
          <w:ilvl w:val="0"/>
          <w:numId w:val="38"/>
        </w:numPr>
      </w:pPr>
      <w:r w:rsidRPr="00EF3A0C">
        <w:t>i</w:t>
      </w:r>
      <w:r w:rsidR="00A14263" w:rsidRPr="00EF3A0C">
        <w:t>dentify</w:t>
      </w:r>
      <w:r w:rsidR="000A2DC8" w:rsidRPr="00EF3A0C">
        <w:t xml:space="preserve"> the nearest receptor used in the assessment</w:t>
      </w:r>
      <w:r w:rsidRPr="00EF3A0C">
        <w:t>;</w:t>
      </w:r>
      <w:r w:rsidR="00A803AD" w:rsidRPr="00EF3A0C">
        <w:t xml:space="preserve"> and</w:t>
      </w:r>
    </w:p>
    <w:p w:rsidR="004B0394" w:rsidRPr="00EF3A0C" w:rsidRDefault="004B0394" w:rsidP="00212AC0">
      <w:pPr>
        <w:pStyle w:val="ListNumber2"/>
        <w:numPr>
          <w:ilvl w:val="0"/>
          <w:numId w:val="38"/>
        </w:numPr>
      </w:pPr>
      <w:r w:rsidRPr="00EF3A0C">
        <w:t xml:space="preserve">discuss the design, construction and operational factors to be incorporated into the Project to comply with the </w:t>
      </w:r>
      <w:r w:rsidR="005A28AE" w:rsidRPr="00EF3A0C">
        <w:t>A</w:t>
      </w:r>
      <w:r w:rsidR="00B1498A" w:rsidRPr="00EF3A0C">
        <w:t>ER</w:t>
      </w:r>
      <w:r w:rsidRPr="00EF3A0C">
        <w:t xml:space="preserve">’s </w:t>
      </w:r>
      <w:r w:rsidRPr="00EF3A0C">
        <w:rPr>
          <w:i/>
        </w:rPr>
        <w:t>Directive 38: Noise Control</w:t>
      </w:r>
      <w:r w:rsidR="00A803AD" w:rsidRPr="00EF3A0C">
        <w:t>.</w:t>
      </w:r>
    </w:p>
    <w:p w:rsidR="00251F77" w:rsidRPr="00EF3A0C" w:rsidRDefault="00251F77" w:rsidP="00212AC0">
      <w:pPr>
        <w:pStyle w:val="ListNumber2"/>
        <w:numPr>
          <w:ilvl w:val="0"/>
          <w:numId w:val="38"/>
        </w:numPr>
      </w:pPr>
      <w:r w:rsidRPr="00EF3A0C">
        <w:t>Identify components of the Project that have the potential to increase noise levels and discuss the implications, including:</w:t>
      </w:r>
    </w:p>
    <w:p w:rsidR="00251F77" w:rsidRPr="00EF3A0C" w:rsidRDefault="00251F77" w:rsidP="00251F77">
      <w:pPr>
        <w:pStyle w:val="ListNumber2"/>
        <w:numPr>
          <w:ilvl w:val="0"/>
          <w:numId w:val="94"/>
        </w:numPr>
      </w:pPr>
      <w:r w:rsidRPr="00EF3A0C">
        <w:t>Potentially affected people and wildlife</w:t>
      </w:r>
    </w:p>
    <w:p w:rsidR="00251F77" w:rsidRPr="00EF3A0C" w:rsidRDefault="00251F77" w:rsidP="00251F77">
      <w:pPr>
        <w:pStyle w:val="ListNumber2"/>
        <w:numPr>
          <w:ilvl w:val="0"/>
          <w:numId w:val="94"/>
        </w:numPr>
      </w:pPr>
      <w:r w:rsidRPr="00EF3A0C">
        <w:t>an estimate of the potential for increased noise resulting from the development</w:t>
      </w:r>
    </w:p>
    <w:p w:rsidR="00251F77" w:rsidRPr="00EF3A0C" w:rsidRDefault="00251F77" w:rsidP="006E65EE">
      <w:pPr>
        <w:pStyle w:val="ListNumber2"/>
        <w:numPr>
          <w:ilvl w:val="0"/>
          <w:numId w:val="94"/>
        </w:numPr>
      </w:pPr>
      <w:r w:rsidRPr="00EF3A0C">
        <w:t>strategies to monitor and mitigate any increased noise levels.</w:t>
      </w:r>
    </w:p>
    <w:p w:rsidR="00715C3E" w:rsidRPr="00EF3A0C" w:rsidRDefault="00715C3E">
      <w:pPr>
        <w:pStyle w:val="Heading2"/>
      </w:pPr>
      <w:bookmarkStart w:id="143" w:name="_Toc88989669"/>
      <w:bookmarkStart w:id="144" w:name="_Toc108944694"/>
      <w:bookmarkStart w:id="145" w:name="_Toc146423709"/>
      <w:bookmarkStart w:id="146" w:name="_Toc168289801"/>
      <w:bookmarkStart w:id="147" w:name="_Toc169497750"/>
      <w:bookmarkStart w:id="148" w:name="_Toc171315877"/>
      <w:bookmarkStart w:id="149" w:name="_Toc171405787"/>
      <w:bookmarkStart w:id="150" w:name="_Toc171405981"/>
      <w:bookmarkStart w:id="151" w:name="_Toc171406047"/>
      <w:bookmarkStart w:id="152" w:name="_Toc222009365"/>
      <w:bookmarkStart w:id="153" w:name="_Toc282420228"/>
      <w:bookmarkStart w:id="154" w:name="_Toc374620334"/>
      <w:r w:rsidRPr="00EF3A0C">
        <w:t>Hydrogeology</w:t>
      </w:r>
      <w:bookmarkEnd w:id="143"/>
      <w:bookmarkEnd w:id="144"/>
      <w:bookmarkEnd w:id="145"/>
      <w:bookmarkEnd w:id="146"/>
      <w:bookmarkEnd w:id="147"/>
      <w:bookmarkEnd w:id="148"/>
      <w:bookmarkEnd w:id="149"/>
      <w:bookmarkEnd w:id="150"/>
      <w:bookmarkEnd w:id="151"/>
      <w:bookmarkEnd w:id="152"/>
      <w:bookmarkEnd w:id="153"/>
      <w:bookmarkEnd w:id="154"/>
    </w:p>
    <w:p w:rsidR="00715C3E" w:rsidRPr="00EF3A0C" w:rsidRDefault="00715C3E">
      <w:pPr>
        <w:pStyle w:val="Heading3"/>
      </w:pPr>
      <w:bookmarkStart w:id="155" w:name="_Toc169497751"/>
      <w:bookmarkStart w:id="156" w:name="_Toc171405788"/>
      <w:bookmarkStart w:id="157" w:name="_Toc171405982"/>
      <w:bookmarkStart w:id="158" w:name="_Toc171406048"/>
      <w:bookmarkStart w:id="159" w:name="_Toc171406114"/>
      <w:bookmarkStart w:id="160" w:name="_Toc282420229"/>
      <w:r w:rsidRPr="00EF3A0C">
        <w:t>Baseline Information</w:t>
      </w:r>
      <w:bookmarkEnd w:id="155"/>
      <w:bookmarkEnd w:id="156"/>
      <w:bookmarkEnd w:id="157"/>
      <w:bookmarkEnd w:id="158"/>
      <w:bookmarkEnd w:id="159"/>
      <w:bookmarkEnd w:id="160"/>
    </w:p>
    <w:p w:rsidR="00715C3E" w:rsidRPr="00EF3A0C" w:rsidRDefault="00A30081" w:rsidP="00ED7EF2">
      <w:pPr>
        <w:pStyle w:val="ListNumber"/>
        <w:numPr>
          <w:ilvl w:val="0"/>
          <w:numId w:val="83"/>
        </w:numPr>
      </w:pPr>
      <w:bookmarkStart w:id="161" w:name="_Toc169497752"/>
      <w:bookmarkStart w:id="162" w:name="_Toc171405789"/>
      <w:bookmarkStart w:id="163" w:name="_Toc171405983"/>
      <w:bookmarkStart w:id="164" w:name="_Toc171406049"/>
      <w:bookmarkStart w:id="165" w:name="_Toc171406115"/>
      <w:r w:rsidRPr="00EF3A0C">
        <w:t>Provide an overview of the existing geologic and hydrogeologic setting from the ground surface down to, and including, the coal zones, and if applicable, to the base of any deeper strata that would be potentially impacted by mining.</w:t>
      </w:r>
      <w:r w:rsidR="00105ECC" w:rsidRPr="00EF3A0C">
        <w:t xml:space="preserve"> </w:t>
      </w:r>
      <w:r w:rsidRPr="00EF3A0C">
        <w:t>Document any new hydrogeological investigations, including methodology and results, undertaken as part of the EIA, and:</w:t>
      </w:r>
    </w:p>
    <w:p w:rsidR="00715C3E" w:rsidRPr="00EF3A0C" w:rsidRDefault="00A30081" w:rsidP="00212AC0">
      <w:pPr>
        <w:pStyle w:val="ListNumber2"/>
        <w:numPr>
          <w:ilvl w:val="0"/>
          <w:numId w:val="37"/>
        </w:numPr>
      </w:pPr>
      <w:r w:rsidRPr="00EF3A0C">
        <w:t>present regional and Project Area geology to illustrate depth, thickness and spatial extent of lithology, stratigraphic units and structural features;</w:t>
      </w:r>
      <w:r w:rsidR="00005FB8" w:rsidRPr="00EF3A0C">
        <w:t xml:space="preserve"> and</w:t>
      </w:r>
    </w:p>
    <w:p w:rsidR="00715C3E" w:rsidRPr="00EF3A0C" w:rsidRDefault="00715C3E" w:rsidP="00212AC0">
      <w:pPr>
        <w:pStyle w:val="ListNumber2"/>
        <w:numPr>
          <w:ilvl w:val="0"/>
          <w:numId w:val="37"/>
        </w:numPr>
      </w:pPr>
      <w:r w:rsidRPr="00EF3A0C">
        <w:t>present regional and Project Area hydrogeology describing:</w:t>
      </w:r>
    </w:p>
    <w:p w:rsidR="00715C3E" w:rsidRPr="00EF3A0C" w:rsidRDefault="00715C3E" w:rsidP="00212AC0">
      <w:pPr>
        <w:pStyle w:val="ListNumber3"/>
        <w:numPr>
          <w:ilvl w:val="0"/>
          <w:numId w:val="22"/>
        </w:numPr>
      </w:pPr>
      <w:r w:rsidRPr="00EF3A0C">
        <w:t>the major aquifers, aquitards and aquicludes (Quaternary and bedrock), their spatial distribution, properties, hydraulic connections between aquifers, hydraulic heads, gradients, groundwater flow directions and velocities.</w:t>
      </w:r>
      <w:r w:rsidR="00105ECC" w:rsidRPr="00EF3A0C">
        <w:t xml:space="preserve"> </w:t>
      </w:r>
      <w:r w:rsidR="00A30081" w:rsidRPr="00EF3A0C">
        <w:t>Include maps and cross sections</w:t>
      </w:r>
      <w:r w:rsidR="00E75AAD" w:rsidRPr="00EF3A0C">
        <w:t>,</w:t>
      </w:r>
    </w:p>
    <w:p w:rsidR="00715C3E" w:rsidRPr="00EF3A0C" w:rsidRDefault="00715C3E" w:rsidP="00212AC0">
      <w:pPr>
        <w:pStyle w:val="ListNumber3"/>
        <w:numPr>
          <w:ilvl w:val="0"/>
          <w:numId w:val="22"/>
        </w:numPr>
      </w:pPr>
      <w:r w:rsidRPr="00EF3A0C">
        <w:t>the chemistry of groundwater aquifers including baseline concentrations of major ions, metals and hydrocarbon indicators,</w:t>
      </w:r>
    </w:p>
    <w:p w:rsidR="00715C3E" w:rsidRPr="00EF3A0C" w:rsidRDefault="00715C3E" w:rsidP="00212AC0">
      <w:pPr>
        <w:pStyle w:val="ListNumber3"/>
        <w:numPr>
          <w:ilvl w:val="0"/>
          <w:numId w:val="22"/>
        </w:numPr>
      </w:pPr>
      <w:r w:rsidRPr="00EF3A0C">
        <w:t>the potential discharge zones, potential recharge zones and sources, areas of groundwater-surface water interaction and areas of Quaternary aquifer-bedrock groundwater interaction,</w:t>
      </w:r>
    </w:p>
    <w:p w:rsidR="00715C3E" w:rsidRPr="00EF3A0C" w:rsidRDefault="00715C3E" w:rsidP="00212AC0">
      <w:pPr>
        <w:pStyle w:val="ListNumber3"/>
        <w:numPr>
          <w:ilvl w:val="0"/>
          <w:numId w:val="22"/>
        </w:numPr>
      </w:pPr>
      <w:r w:rsidRPr="00EF3A0C">
        <w:t>water well development and groundwater use, including an inventory of groundwater users,</w:t>
      </w:r>
    </w:p>
    <w:p w:rsidR="00715C3E" w:rsidRPr="00EF3A0C" w:rsidRDefault="00715C3E" w:rsidP="00212AC0">
      <w:pPr>
        <w:pStyle w:val="ListNumber3"/>
        <w:numPr>
          <w:ilvl w:val="0"/>
          <w:numId w:val="22"/>
        </w:numPr>
      </w:pPr>
      <w:r w:rsidRPr="00EF3A0C">
        <w:t>the recharge potential for Quaternary aquifers,</w:t>
      </w:r>
    </w:p>
    <w:p w:rsidR="00FB50DA" w:rsidRPr="00EF3A0C" w:rsidRDefault="00A30081" w:rsidP="00212AC0">
      <w:pPr>
        <w:pStyle w:val="ListNumber3"/>
        <w:numPr>
          <w:ilvl w:val="0"/>
          <w:numId w:val="22"/>
        </w:numPr>
      </w:pPr>
      <w:r w:rsidRPr="00EF3A0C">
        <w:t xml:space="preserve">potential hydraulic connection between coal zones and other aquifers resulting from </w:t>
      </w:r>
      <w:r w:rsidR="005226D6" w:rsidRPr="00EF3A0C">
        <w:t>p</w:t>
      </w:r>
      <w:r w:rsidRPr="00EF3A0C">
        <w:t>roject operations</w:t>
      </w:r>
      <w:r w:rsidR="00FB50DA" w:rsidRPr="00EF3A0C">
        <w:t>, and</w:t>
      </w:r>
    </w:p>
    <w:p w:rsidR="00715C3E" w:rsidRPr="00EF3A0C" w:rsidRDefault="00FB50DA" w:rsidP="00212AC0">
      <w:pPr>
        <w:pStyle w:val="ListNumber3"/>
        <w:numPr>
          <w:ilvl w:val="0"/>
          <w:numId w:val="22"/>
        </w:numPr>
      </w:pPr>
      <w:r w:rsidRPr="00EF3A0C">
        <w:t>the locations of major facilities associated with the Project including facilities for waste storage, treatment and disposal (e.g., deep well disposal) and describe site-specific aquifer and shallow groundwater conditions beneath these proposed facilities. Provide supporting geological information</w:t>
      </w:r>
      <w:r w:rsidR="00A30081" w:rsidRPr="00EF3A0C">
        <w:t>.</w:t>
      </w:r>
    </w:p>
    <w:p w:rsidR="00715C3E" w:rsidRPr="00EF3A0C" w:rsidRDefault="00715C3E">
      <w:pPr>
        <w:pStyle w:val="Heading3"/>
      </w:pPr>
      <w:bookmarkStart w:id="166" w:name="_Toc282420230"/>
      <w:r w:rsidRPr="00EF3A0C">
        <w:lastRenderedPageBreak/>
        <w:t>Impact Assessment</w:t>
      </w:r>
      <w:bookmarkEnd w:id="161"/>
      <w:bookmarkEnd w:id="162"/>
      <w:bookmarkEnd w:id="163"/>
      <w:bookmarkEnd w:id="164"/>
      <w:bookmarkEnd w:id="165"/>
      <w:bookmarkEnd w:id="166"/>
    </w:p>
    <w:p w:rsidR="00715C3E" w:rsidRPr="00EF3A0C" w:rsidRDefault="00715C3E" w:rsidP="00212AC0">
      <w:pPr>
        <w:pStyle w:val="ListNumber"/>
        <w:numPr>
          <w:ilvl w:val="0"/>
          <w:numId w:val="56"/>
        </w:numPr>
      </w:pPr>
      <w:r w:rsidRPr="00EF3A0C">
        <w:t xml:space="preserve">Describe </w:t>
      </w:r>
      <w:r w:rsidR="005226D6" w:rsidRPr="00EF3A0C">
        <w:t>p</w:t>
      </w:r>
      <w:r w:rsidRPr="00EF3A0C">
        <w:t>roject components and activities that have the potential to affect groundwater resource quantity and quality at all stages of the Project.</w:t>
      </w:r>
    </w:p>
    <w:p w:rsidR="00715C3E" w:rsidRPr="00EF3A0C" w:rsidRDefault="00715C3E" w:rsidP="00212AC0">
      <w:pPr>
        <w:pStyle w:val="ListNumber"/>
        <w:numPr>
          <w:ilvl w:val="0"/>
          <w:numId w:val="56"/>
        </w:numPr>
      </w:pPr>
      <w:r w:rsidRPr="00EF3A0C">
        <w:t xml:space="preserve">Describe the nature and significance </w:t>
      </w:r>
      <w:r w:rsidR="005226D6" w:rsidRPr="00EF3A0C">
        <w:t>of the potential p</w:t>
      </w:r>
      <w:r w:rsidRPr="00EF3A0C">
        <w:t xml:space="preserve">roject impacts </w:t>
      </w:r>
      <w:r w:rsidR="00B8116B" w:rsidRPr="00EF3A0C">
        <w:t>on groundwater with respect to:</w:t>
      </w:r>
    </w:p>
    <w:p w:rsidR="00715C3E" w:rsidRPr="00EF3A0C" w:rsidRDefault="00A30081" w:rsidP="00212AC0">
      <w:pPr>
        <w:pStyle w:val="ListNumber2"/>
        <w:numPr>
          <w:ilvl w:val="0"/>
          <w:numId w:val="13"/>
        </w:numPr>
      </w:pPr>
      <w:r w:rsidRPr="00EF3A0C">
        <w:t xml:space="preserve">inter-relationship between groundwater and surface water in terms of </w:t>
      </w:r>
      <w:r w:rsidR="00FB50DA" w:rsidRPr="00EF3A0C">
        <w:t xml:space="preserve">both groundwater and </w:t>
      </w:r>
      <w:r w:rsidRPr="00EF3A0C">
        <w:t>surface water quantity and quality;</w:t>
      </w:r>
    </w:p>
    <w:p w:rsidR="00715C3E" w:rsidRPr="00EF3A0C" w:rsidRDefault="00715C3E" w:rsidP="00212AC0">
      <w:pPr>
        <w:pStyle w:val="ListNumber2"/>
        <w:numPr>
          <w:ilvl w:val="0"/>
          <w:numId w:val="13"/>
        </w:numPr>
      </w:pPr>
      <w:r w:rsidRPr="00EF3A0C">
        <w:t>implications for terrestrial or riparian vegetation, wildlife and aquatic resources including wetlands;</w:t>
      </w:r>
    </w:p>
    <w:p w:rsidR="00715C3E" w:rsidRPr="00EF3A0C" w:rsidRDefault="00D41E27" w:rsidP="00212AC0">
      <w:pPr>
        <w:pStyle w:val="ListNumber2"/>
        <w:numPr>
          <w:ilvl w:val="0"/>
          <w:numId w:val="13"/>
        </w:numPr>
      </w:pPr>
      <w:r w:rsidRPr="00EF3A0C">
        <w:t>changes in groundwater quality</w:t>
      </w:r>
      <w:r w:rsidR="00FB50DA" w:rsidRPr="00EF3A0C">
        <w:t>,</w:t>
      </w:r>
      <w:r w:rsidRPr="00EF3A0C">
        <w:t xml:space="preserve"> quantity</w:t>
      </w:r>
      <w:r w:rsidR="00FB50DA" w:rsidRPr="00EF3A0C">
        <w:t>, and flow</w:t>
      </w:r>
      <w:r w:rsidRPr="00EF3A0C">
        <w:t>;</w:t>
      </w:r>
    </w:p>
    <w:p w:rsidR="00715C3E" w:rsidRPr="00EF3A0C" w:rsidRDefault="00715C3E" w:rsidP="00212AC0">
      <w:pPr>
        <w:pStyle w:val="ListNumber2"/>
        <w:numPr>
          <w:ilvl w:val="0"/>
          <w:numId w:val="13"/>
        </w:numPr>
      </w:pPr>
      <w:r w:rsidRPr="00EF3A0C">
        <w:t>conflicts with other groundwater users, and proposed resolutions to these conflicts;</w:t>
      </w:r>
    </w:p>
    <w:p w:rsidR="00715C3E" w:rsidRPr="00EF3A0C" w:rsidRDefault="00715C3E" w:rsidP="00212AC0">
      <w:pPr>
        <w:pStyle w:val="ListNumber2"/>
        <w:numPr>
          <w:ilvl w:val="0"/>
          <w:numId w:val="13"/>
        </w:numPr>
      </w:pPr>
      <w:r w:rsidRPr="00EF3A0C">
        <w:t>potential implications of seasonal variations; and</w:t>
      </w:r>
    </w:p>
    <w:p w:rsidR="00715C3E" w:rsidRPr="00EF3A0C" w:rsidRDefault="00715C3E" w:rsidP="00212AC0">
      <w:pPr>
        <w:pStyle w:val="ListNumber2"/>
        <w:numPr>
          <w:ilvl w:val="0"/>
          <w:numId w:val="13"/>
        </w:numPr>
      </w:pPr>
      <w:r w:rsidRPr="00EF3A0C">
        <w:t xml:space="preserve">groundwater withdrawal for </w:t>
      </w:r>
      <w:r w:rsidR="005226D6" w:rsidRPr="00EF3A0C">
        <w:t>p</w:t>
      </w:r>
      <w:r w:rsidRPr="00EF3A0C">
        <w:t>roject operations, including any expected alterations in the groundwater fl</w:t>
      </w:r>
      <w:r w:rsidR="005226D6" w:rsidRPr="00EF3A0C">
        <w:t>ow regime during and following p</w:t>
      </w:r>
      <w:r w:rsidRPr="00EF3A0C">
        <w:t>roject operations.</w:t>
      </w:r>
    </w:p>
    <w:p w:rsidR="00251F77" w:rsidRPr="00EF3A0C" w:rsidRDefault="00251F77" w:rsidP="00251F77">
      <w:pPr>
        <w:pStyle w:val="ListNumber2"/>
        <w:numPr>
          <w:ilvl w:val="0"/>
          <w:numId w:val="0"/>
        </w:numPr>
      </w:pPr>
      <w:r w:rsidRPr="00EF3A0C">
        <w:t>[C]</w:t>
      </w:r>
      <w:r w:rsidRPr="00EF3A0C">
        <w:tab/>
        <w:t>Describe programs to manage and protect groundwater resources including:</w:t>
      </w:r>
    </w:p>
    <w:p w:rsidR="00251F77" w:rsidRPr="00EF3A0C" w:rsidRDefault="00251F77" w:rsidP="00251F77">
      <w:pPr>
        <w:pStyle w:val="ListNumber2"/>
        <w:numPr>
          <w:ilvl w:val="0"/>
          <w:numId w:val="0"/>
        </w:numPr>
      </w:pPr>
      <w:r w:rsidRPr="00EF3A0C">
        <w:tab/>
        <w:t>a) the early detection of potential contamination</w:t>
      </w:r>
    </w:p>
    <w:p w:rsidR="00251F77" w:rsidRPr="00EF3A0C" w:rsidRDefault="00251F77" w:rsidP="00251F77">
      <w:pPr>
        <w:pStyle w:val="ListNumber2"/>
        <w:numPr>
          <w:ilvl w:val="0"/>
          <w:numId w:val="0"/>
        </w:numPr>
      </w:pPr>
      <w:r w:rsidRPr="00EF3A0C">
        <w:tab/>
        <w:t xml:space="preserve">b) groundwater remediation options in the event that </w:t>
      </w:r>
      <w:r w:rsidR="00D41A8C" w:rsidRPr="00EF3A0C">
        <w:t>adverse effects are detected</w:t>
      </w:r>
    </w:p>
    <w:p w:rsidR="00D41A8C" w:rsidRPr="00EF3A0C" w:rsidRDefault="00D41A8C" w:rsidP="006E65EE">
      <w:pPr>
        <w:pStyle w:val="ListNumber2"/>
        <w:numPr>
          <w:ilvl w:val="0"/>
          <w:numId w:val="0"/>
        </w:numPr>
      </w:pPr>
      <w:r w:rsidRPr="00EF3A0C">
        <w:tab/>
        <w:t xml:space="preserve">c) </w:t>
      </w:r>
      <w:r w:rsidR="000F362B" w:rsidRPr="00EF3A0C">
        <w:t>monitoring groundwater production or dewatering impacts.</w:t>
      </w:r>
    </w:p>
    <w:p w:rsidR="00715C3E" w:rsidRPr="00EF3A0C" w:rsidRDefault="00715C3E">
      <w:pPr>
        <w:pStyle w:val="Heading2"/>
      </w:pPr>
      <w:bookmarkStart w:id="167" w:name="_Toc88989670"/>
      <w:bookmarkStart w:id="168" w:name="_Toc108944695"/>
      <w:bookmarkStart w:id="169" w:name="_Toc146423710"/>
      <w:bookmarkStart w:id="170" w:name="_Toc168289802"/>
      <w:bookmarkStart w:id="171" w:name="_Toc169497754"/>
      <w:bookmarkStart w:id="172" w:name="_Toc171315878"/>
      <w:bookmarkStart w:id="173" w:name="_Toc171405791"/>
      <w:bookmarkStart w:id="174" w:name="_Toc171405985"/>
      <w:bookmarkStart w:id="175" w:name="_Toc171406051"/>
      <w:bookmarkStart w:id="176" w:name="_Toc222009366"/>
      <w:bookmarkStart w:id="177" w:name="_Toc282420231"/>
      <w:bookmarkStart w:id="178" w:name="_Toc374620335"/>
      <w:r w:rsidRPr="00EF3A0C">
        <w:t>Hydrology</w:t>
      </w:r>
      <w:bookmarkEnd w:id="167"/>
      <w:bookmarkEnd w:id="168"/>
      <w:bookmarkEnd w:id="169"/>
      <w:bookmarkEnd w:id="170"/>
      <w:bookmarkEnd w:id="171"/>
      <w:bookmarkEnd w:id="172"/>
      <w:bookmarkEnd w:id="173"/>
      <w:bookmarkEnd w:id="174"/>
      <w:bookmarkEnd w:id="175"/>
      <w:bookmarkEnd w:id="176"/>
      <w:bookmarkEnd w:id="177"/>
      <w:bookmarkEnd w:id="178"/>
    </w:p>
    <w:p w:rsidR="00715C3E" w:rsidRPr="00EF3A0C" w:rsidRDefault="00715C3E">
      <w:pPr>
        <w:pStyle w:val="Heading3"/>
      </w:pPr>
      <w:bookmarkStart w:id="179" w:name="_Toc169497755"/>
      <w:bookmarkStart w:id="180" w:name="_Toc171405792"/>
      <w:bookmarkStart w:id="181" w:name="_Toc171405986"/>
      <w:bookmarkStart w:id="182" w:name="_Toc171406052"/>
      <w:bookmarkStart w:id="183" w:name="_Toc171406118"/>
      <w:bookmarkStart w:id="184" w:name="_Toc282420232"/>
      <w:r w:rsidRPr="00EF3A0C">
        <w:t>Baseline Information</w:t>
      </w:r>
      <w:bookmarkEnd w:id="179"/>
      <w:bookmarkEnd w:id="180"/>
      <w:bookmarkEnd w:id="181"/>
      <w:bookmarkEnd w:id="182"/>
      <w:bookmarkEnd w:id="183"/>
      <w:bookmarkEnd w:id="184"/>
    </w:p>
    <w:p w:rsidR="00715C3E" w:rsidRPr="00EF3A0C" w:rsidRDefault="00715C3E" w:rsidP="00212AC0">
      <w:pPr>
        <w:pStyle w:val="ListNumber"/>
        <w:numPr>
          <w:ilvl w:val="0"/>
          <w:numId w:val="4"/>
        </w:numPr>
      </w:pPr>
      <w:r w:rsidRPr="00EF3A0C">
        <w:t>Describe and map the surface hydrology in the Project Area.</w:t>
      </w:r>
    </w:p>
    <w:p w:rsidR="00715C3E" w:rsidRPr="00EF3A0C" w:rsidRDefault="00715C3E" w:rsidP="00212AC0">
      <w:pPr>
        <w:pStyle w:val="ListNumber"/>
        <w:numPr>
          <w:ilvl w:val="0"/>
          <w:numId w:val="4"/>
        </w:numPr>
      </w:pPr>
      <w:r w:rsidRPr="00EF3A0C">
        <w:t>Identify any surface water users who have existing approvals, permits or licenses.</w:t>
      </w:r>
    </w:p>
    <w:p w:rsidR="008F432E" w:rsidRPr="00EF3A0C" w:rsidRDefault="008F432E" w:rsidP="00212AC0">
      <w:pPr>
        <w:pStyle w:val="ListNumber"/>
        <w:numPr>
          <w:ilvl w:val="0"/>
          <w:numId w:val="4"/>
        </w:numPr>
      </w:pPr>
      <w:r w:rsidRPr="00EF3A0C">
        <w:t>Provide surface flow baseline data:</w:t>
      </w:r>
    </w:p>
    <w:p w:rsidR="008F432E" w:rsidRPr="00EF3A0C" w:rsidRDefault="008F432E" w:rsidP="006E65EE">
      <w:pPr>
        <w:pStyle w:val="ListNumber"/>
        <w:numPr>
          <w:ilvl w:val="0"/>
          <w:numId w:val="95"/>
        </w:numPr>
      </w:pPr>
      <w:r w:rsidRPr="00EF3A0C">
        <w:t>Seasonal variation, low, average and peak flows for watercourses</w:t>
      </w:r>
    </w:p>
    <w:p w:rsidR="00715C3E" w:rsidRPr="00EF3A0C" w:rsidRDefault="00715C3E">
      <w:pPr>
        <w:pStyle w:val="Heading3"/>
      </w:pPr>
      <w:bookmarkStart w:id="185" w:name="_Toc169497756"/>
      <w:bookmarkStart w:id="186" w:name="_Toc171405793"/>
      <w:bookmarkStart w:id="187" w:name="_Toc171405987"/>
      <w:bookmarkStart w:id="188" w:name="_Toc171406053"/>
      <w:bookmarkStart w:id="189" w:name="_Toc171406119"/>
      <w:bookmarkStart w:id="190" w:name="_Toc282420233"/>
      <w:r w:rsidRPr="00EF3A0C">
        <w:t>Impact Assessment</w:t>
      </w:r>
      <w:bookmarkEnd w:id="185"/>
      <w:bookmarkEnd w:id="186"/>
      <w:bookmarkEnd w:id="187"/>
      <w:bookmarkEnd w:id="188"/>
      <w:bookmarkEnd w:id="189"/>
      <w:bookmarkEnd w:id="190"/>
    </w:p>
    <w:p w:rsidR="00715C3E" w:rsidRPr="00EF3A0C" w:rsidRDefault="00715C3E" w:rsidP="00ED7EF2">
      <w:pPr>
        <w:pStyle w:val="ListNumber"/>
        <w:numPr>
          <w:ilvl w:val="0"/>
          <w:numId w:val="84"/>
        </w:numPr>
      </w:pPr>
      <w:r w:rsidRPr="00EF3A0C">
        <w:t>Describe the extent of hydrological changes that will result from disturbances to groundwater and surface water movement</w:t>
      </w:r>
      <w:r w:rsidR="00A91124" w:rsidRPr="00EF3A0C">
        <w:t>, and</w:t>
      </w:r>
      <w:r w:rsidRPr="00EF3A0C">
        <w:t>:</w:t>
      </w:r>
    </w:p>
    <w:p w:rsidR="00715C3E" w:rsidRPr="00EF3A0C" w:rsidRDefault="00A91124" w:rsidP="00212AC0">
      <w:pPr>
        <w:pStyle w:val="ListNumber2"/>
        <w:numPr>
          <w:ilvl w:val="0"/>
          <w:numId w:val="14"/>
        </w:numPr>
      </w:pPr>
      <w:r w:rsidRPr="00EF3A0C">
        <w:t xml:space="preserve">include </w:t>
      </w:r>
      <w:r w:rsidR="00715C3E" w:rsidRPr="00EF3A0C">
        <w:t>changes to the quantity of surface flow, water levels and channel regime in watercourses (during minimum, average and peak flows) and water levels in waterbodies;</w:t>
      </w:r>
    </w:p>
    <w:p w:rsidR="00715C3E" w:rsidRPr="00EF3A0C" w:rsidRDefault="00715C3E" w:rsidP="00212AC0">
      <w:pPr>
        <w:pStyle w:val="ListNumber2"/>
        <w:numPr>
          <w:ilvl w:val="0"/>
          <w:numId w:val="14"/>
        </w:numPr>
      </w:pPr>
      <w:r w:rsidRPr="00EF3A0C">
        <w:t>assess the potential impact of any alterations in flow on the hydrology and identify all temporary and permanent alterations, channel realignments, disturbances or surface water withdrawals;</w:t>
      </w:r>
    </w:p>
    <w:p w:rsidR="00BF5960" w:rsidRPr="00EF3A0C" w:rsidRDefault="00715C3E" w:rsidP="00212AC0">
      <w:pPr>
        <w:pStyle w:val="ListNumber2"/>
        <w:numPr>
          <w:ilvl w:val="0"/>
          <w:numId w:val="14"/>
        </w:numPr>
      </w:pPr>
      <w:r w:rsidRPr="00EF3A0C">
        <w:t xml:space="preserve">discuss </w:t>
      </w:r>
      <w:r w:rsidR="00776CFF" w:rsidRPr="00EF3A0C">
        <w:t xml:space="preserve">the </w:t>
      </w:r>
      <w:r w:rsidRPr="00EF3A0C">
        <w:t>effect of these changes on hydrology (</w:t>
      </w:r>
      <w:r w:rsidR="00C10A4D" w:rsidRPr="00EF3A0C">
        <w:t>e.g., </w:t>
      </w:r>
      <w:r w:rsidRPr="00EF3A0C">
        <w:t>timing, volume, peak and minimum flow rates, river regime and lake levels), including the significance of effects for downstream watercourses; and</w:t>
      </w:r>
    </w:p>
    <w:p w:rsidR="00715C3E" w:rsidRPr="00EF3A0C" w:rsidRDefault="00715C3E" w:rsidP="00212AC0">
      <w:pPr>
        <w:pStyle w:val="ListNumber2"/>
        <w:numPr>
          <w:ilvl w:val="0"/>
          <w:numId w:val="14"/>
        </w:numPr>
      </w:pPr>
      <w:r w:rsidRPr="00EF3A0C">
        <w:t xml:space="preserve">identify any potential erosion problems in watercourses </w:t>
      </w:r>
      <w:r w:rsidR="00732345" w:rsidRPr="00EF3A0C">
        <w:t>resulting from</w:t>
      </w:r>
      <w:r w:rsidRPr="00EF3A0C">
        <w:t xml:space="preserve"> the Project.</w:t>
      </w:r>
    </w:p>
    <w:p w:rsidR="00A91124" w:rsidRPr="00EF3A0C" w:rsidRDefault="00A91124" w:rsidP="00ED7EF2">
      <w:pPr>
        <w:pStyle w:val="ListNumber"/>
        <w:numPr>
          <w:ilvl w:val="0"/>
          <w:numId w:val="84"/>
        </w:numPr>
      </w:pPr>
      <w:r w:rsidRPr="00EF3A0C">
        <w:t>Describe impacts on other surface water users resulting from the Project. Identify any potential water use conflicts.</w:t>
      </w:r>
    </w:p>
    <w:p w:rsidR="0093319F" w:rsidRPr="00EF3A0C" w:rsidRDefault="0093319F" w:rsidP="00ED7EF2">
      <w:pPr>
        <w:pStyle w:val="ListNumber"/>
        <w:numPr>
          <w:ilvl w:val="0"/>
          <w:numId w:val="84"/>
        </w:numPr>
      </w:pPr>
      <w:r w:rsidRPr="00EF3A0C">
        <w:t>Discuss changes in sedimentation patterns in receiving waters.</w:t>
      </w:r>
    </w:p>
    <w:p w:rsidR="00715C3E" w:rsidRPr="00EF3A0C" w:rsidRDefault="00715C3E" w:rsidP="00ED7EF2">
      <w:pPr>
        <w:pStyle w:val="ListNumber"/>
        <w:numPr>
          <w:ilvl w:val="0"/>
          <w:numId w:val="84"/>
        </w:numPr>
      </w:pPr>
      <w:r w:rsidRPr="00EF3A0C">
        <w:lastRenderedPageBreak/>
        <w:t>Discuss the impact of low flow conditions and in-stream flow needs on water supply and water and wastewater management strategies.</w:t>
      </w:r>
    </w:p>
    <w:p w:rsidR="008F432E" w:rsidRPr="00EF3A0C" w:rsidRDefault="008F432E" w:rsidP="00ED7EF2">
      <w:pPr>
        <w:pStyle w:val="ListNumber"/>
        <w:numPr>
          <w:ilvl w:val="0"/>
          <w:numId w:val="84"/>
        </w:numPr>
      </w:pPr>
      <w:r w:rsidRPr="00EF3A0C">
        <w:t>Describe potential downstream impact if surface water is removed.</w:t>
      </w:r>
    </w:p>
    <w:p w:rsidR="008F432E" w:rsidRPr="00EF3A0C" w:rsidRDefault="008F432E" w:rsidP="00ED7EF2">
      <w:pPr>
        <w:pStyle w:val="ListNumber"/>
        <w:numPr>
          <w:ilvl w:val="0"/>
          <w:numId w:val="84"/>
        </w:numPr>
      </w:pPr>
      <w:r w:rsidRPr="00EF3A0C">
        <w:t>Discuss impact of low flow conditions and in-stream flow needs on water supply and water and wastewater management strategies</w:t>
      </w:r>
    </w:p>
    <w:p w:rsidR="00715C3E" w:rsidRPr="00EF3A0C" w:rsidRDefault="00715C3E">
      <w:pPr>
        <w:pStyle w:val="Heading2"/>
      </w:pPr>
      <w:bookmarkStart w:id="191" w:name="_Toc88989671"/>
      <w:bookmarkStart w:id="192" w:name="_Toc108944696"/>
      <w:bookmarkStart w:id="193" w:name="_Toc146423711"/>
      <w:bookmarkStart w:id="194" w:name="_Toc168289803"/>
      <w:bookmarkStart w:id="195" w:name="_Toc169497758"/>
      <w:bookmarkStart w:id="196" w:name="_Toc171315879"/>
      <w:bookmarkStart w:id="197" w:name="_Toc171405795"/>
      <w:bookmarkStart w:id="198" w:name="_Toc171405989"/>
      <w:bookmarkStart w:id="199" w:name="_Toc171406055"/>
      <w:bookmarkStart w:id="200" w:name="_Toc222009367"/>
      <w:bookmarkStart w:id="201" w:name="_Toc282420234"/>
      <w:bookmarkStart w:id="202" w:name="_Toc374620336"/>
      <w:r w:rsidRPr="00EF3A0C">
        <w:t>Surface Water Quality</w:t>
      </w:r>
      <w:bookmarkEnd w:id="191"/>
      <w:bookmarkEnd w:id="192"/>
      <w:bookmarkEnd w:id="193"/>
      <w:bookmarkEnd w:id="194"/>
      <w:bookmarkEnd w:id="195"/>
      <w:bookmarkEnd w:id="196"/>
      <w:bookmarkEnd w:id="197"/>
      <w:bookmarkEnd w:id="198"/>
      <w:bookmarkEnd w:id="199"/>
      <w:bookmarkEnd w:id="200"/>
      <w:bookmarkEnd w:id="201"/>
      <w:bookmarkEnd w:id="202"/>
    </w:p>
    <w:p w:rsidR="00106F94" w:rsidRPr="00EF3A0C" w:rsidRDefault="00106F94" w:rsidP="00106F94">
      <w:pPr>
        <w:pStyle w:val="Heading3"/>
      </w:pPr>
      <w:r w:rsidRPr="00EF3A0C">
        <w:t>Baseline Information</w:t>
      </w:r>
    </w:p>
    <w:p w:rsidR="00106F94" w:rsidRPr="00EF3A0C" w:rsidRDefault="00FB50DA" w:rsidP="00212AC0">
      <w:pPr>
        <w:pStyle w:val="ListNumber"/>
        <w:numPr>
          <w:ilvl w:val="0"/>
          <w:numId w:val="55"/>
        </w:numPr>
      </w:pPr>
      <w:r w:rsidRPr="00EF3A0C">
        <w:t>Describe the baseline water quality of watercourses and waterbodies and their seasonal variations. Consider appropriate water quality parameters.</w:t>
      </w:r>
    </w:p>
    <w:p w:rsidR="00106F94" w:rsidRPr="00EF3A0C" w:rsidRDefault="00106F94" w:rsidP="00106F94">
      <w:pPr>
        <w:pStyle w:val="Heading3"/>
      </w:pPr>
      <w:r w:rsidRPr="00EF3A0C">
        <w:t>Impact Assessment</w:t>
      </w:r>
    </w:p>
    <w:p w:rsidR="0093319F" w:rsidRPr="00EF3A0C" w:rsidRDefault="0093319F" w:rsidP="00212AC0">
      <w:pPr>
        <w:pStyle w:val="ListNumber"/>
        <w:numPr>
          <w:ilvl w:val="0"/>
          <w:numId w:val="54"/>
        </w:numPr>
      </w:pPr>
      <w:r w:rsidRPr="00EF3A0C">
        <w:t xml:space="preserve">Identify </w:t>
      </w:r>
      <w:r w:rsidR="005226D6" w:rsidRPr="00EF3A0C">
        <w:t>p</w:t>
      </w:r>
      <w:r w:rsidRPr="00EF3A0C">
        <w:t>roject components that may influence or impact water quality.</w:t>
      </w:r>
    </w:p>
    <w:p w:rsidR="00715C3E" w:rsidRPr="00EF3A0C" w:rsidRDefault="00715C3E" w:rsidP="00212AC0">
      <w:pPr>
        <w:pStyle w:val="ListNumber"/>
        <w:numPr>
          <w:ilvl w:val="0"/>
          <w:numId w:val="54"/>
        </w:numPr>
      </w:pPr>
      <w:r w:rsidRPr="00EF3A0C">
        <w:t>Describe the potential impacts of the Project on surface water quality</w:t>
      </w:r>
      <w:r w:rsidR="00A91124" w:rsidRPr="00EF3A0C">
        <w:t xml:space="preserve">, </w:t>
      </w:r>
      <w:r w:rsidR="00CE7208" w:rsidRPr="00EF3A0C">
        <w:t>including</w:t>
      </w:r>
      <w:r w:rsidR="0093319F" w:rsidRPr="00EF3A0C">
        <w:t>:</w:t>
      </w:r>
    </w:p>
    <w:p w:rsidR="0093319F" w:rsidRPr="00EF3A0C" w:rsidRDefault="0093319F" w:rsidP="00212AC0">
      <w:pPr>
        <w:pStyle w:val="ListNumber2"/>
        <w:numPr>
          <w:ilvl w:val="0"/>
          <w:numId w:val="68"/>
        </w:numPr>
      </w:pPr>
      <w:r w:rsidRPr="00EF3A0C">
        <w:t xml:space="preserve">changes in water quality that may exceed the </w:t>
      </w:r>
      <w:r w:rsidRPr="00EF3A0C">
        <w:rPr>
          <w:i/>
        </w:rPr>
        <w:t>Surface Water Quality Guidelines for Use in Alberta</w:t>
      </w:r>
      <w:r w:rsidRPr="00EF3A0C">
        <w:t xml:space="preserve"> or the </w:t>
      </w:r>
      <w:r w:rsidR="003340FC" w:rsidRPr="00EF3A0C">
        <w:rPr>
          <w:i/>
        </w:rPr>
        <w:t>Canadian Water Quality Guidelines for the Protection of Aquatic Life</w:t>
      </w:r>
      <w:r w:rsidRPr="00EF3A0C">
        <w:t>;</w:t>
      </w:r>
    </w:p>
    <w:p w:rsidR="0093319F" w:rsidRPr="00EF3A0C" w:rsidRDefault="0093319F" w:rsidP="00212AC0">
      <w:pPr>
        <w:pStyle w:val="ListNumber2"/>
        <w:numPr>
          <w:ilvl w:val="0"/>
          <w:numId w:val="68"/>
        </w:numPr>
      </w:pPr>
      <w:r w:rsidRPr="00EF3A0C">
        <w:t>seasonal variation;</w:t>
      </w:r>
    </w:p>
    <w:p w:rsidR="0093319F" w:rsidRPr="00EF3A0C" w:rsidRDefault="0093319F" w:rsidP="00212AC0">
      <w:pPr>
        <w:pStyle w:val="ListNumber2"/>
        <w:numPr>
          <w:ilvl w:val="0"/>
          <w:numId w:val="68"/>
        </w:numPr>
      </w:pPr>
      <w:r w:rsidRPr="00EF3A0C">
        <w:t>acidifying and other air emissions</w:t>
      </w:r>
      <w:r w:rsidR="00FB50DA" w:rsidRPr="00EF3A0C">
        <w:t>;</w:t>
      </w:r>
      <w:r w:rsidRPr="00EF3A0C">
        <w:t xml:space="preserve"> and</w:t>
      </w:r>
    </w:p>
    <w:p w:rsidR="0093319F" w:rsidRPr="00EF3A0C" w:rsidRDefault="0093319F" w:rsidP="00212AC0">
      <w:pPr>
        <w:pStyle w:val="ListNumber2"/>
        <w:numPr>
          <w:ilvl w:val="0"/>
          <w:numId w:val="68"/>
        </w:numPr>
      </w:pPr>
      <w:r w:rsidRPr="00EF3A0C">
        <w:t>changes in surface runoff or groundwater discharge</w:t>
      </w:r>
      <w:r w:rsidR="00FB50DA" w:rsidRPr="00EF3A0C">
        <w:t>.</w:t>
      </w:r>
    </w:p>
    <w:p w:rsidR="00715C3E" w:rsidRPr="00EF3A0C" w:rsidRDefault="00715C3E">
      <w:pPr>
        <w:pStyle w:val="Heading2"/>
      </w:pPr>
      <w:bookmarkStart w:id="203" w:name="_Toc108944697"/>
      <w:bookmarkStart w:id="204" w:name="_Toc146423712"/>
      <w:bookmarkStart w:id="205" w:name="_Toc168289804"/>
      <w:bookmarkStart w:id="206" w:name="_Toc169497762"/>
      <w:bookmarkStart w:id="207" w:name="_Toc171315880"/>
      <w:bookmarkStart w:id="208" w:name="_Toc171405799"/>
      <w:bookmarkStart w:id="209" w:name="_Toc171405993"/>
      <w:bookmarkStart w:id="210" w:name="_Toc171406059"/>
      <w:bookmarkStart w:id="211" w:name="_Toc222009368"/>
      <w:bookmarkStart w:id="212" w:name="_Toc282420235"/>
      <w:bookmarkStart w:id="213" w:name="_Toc374620337"/>
      <w:r w:rsidRPr="00EF3A0C">
        <w:t>Aquatic Ecology</w:t>
      </w:r>
      <w:bookmarkEnd w:id="203"/>
      <w:bookmarkEnd w:id="204"/>
      <w:bookmarkEnd w:id="205"/>
      <w:bookmarkEnd w:id="206"/>
      <w:bookmarkEnd w:id="207"/>
      <w:bookmarkEnd w:id="208"/>
      <w:bookmarkEnd w:id="209"/>
      <w:bookmarkEnd w:id="210"/>
      <w:bookmarkEnd w:id="211"/>
      <w:bookmarkEnd w:id="212"/>
      <w:bookmarkEnd w:id="213"/>
    </w:p>
    <w:p w:rsidR="00114D67" w:rsidRPr="00EF3A0C" w:rsidRDefault="00114D67" w:rsidP="00114D67">
      <w:pPr>
        <w:pStyle w:val="Heading3"/>
      </w:pPr>
      <w:bookmarkStart w:id="214" w:name="_Toc282420236"/>
      <w:r w:rsidRPr="00EF3A0C">
        <w:t>Baseline Information</w:t>
      </w:r>
      <w:bookmarkEnd w:id="214"/>
    </w:p>
    <w:p w:rsidR="00A623D4" w:rsidRPr="00EF3A0C" w:rsidRDefault="00715C3E" w:rsidP="00212AC0">
      <w:pPr>
        <w:pStyle w:val="ListNumber"/>
        <w:numPr>
          <w:ilvl w:val="0"/>
          <w:numId w:val="40"/>
        </w:numPr>
      </w:pPr>
      <w:r w:rsidRPr="00EF3A0C">
        <w:t xml:space="preserve">Describe and map the </w:t>
      </w:r>
      <w:r w:rsidR="00C64EA6" w:rsidRPr="00EF3A0C">
        <w:t xml:space="preserve">fish, </w:t>
      </w:r>
      <w:r w:rsidRPr="00EF3A0C">
        <w:t>fish habitat and aquatic resources</w:t>
      </w:r>
      <w:r w:rsidR="008E332E" w:rsidRPr="00EF3A0C">
        <w:t xml:space="preserve"> (e.g., aquatic and benthic invertebrates)</w:t>
      </w:r>
      <w:r w:rsidRPr="00EF3A0C">
        <w:t xml:space="preserve"> of the lakes, rivers</w:t>
      </w:r>
      <w:r w:rsidR="006F1A79" w:rsidRPr="00EF3A0C">
        <w:t>, ephemeral water bodies</w:t>
      </w:r>
      <w:r w:rsidRPr="00EF3A0C">
        <w:t xml:space="preserve"> and other waters</w:t>
      </w:r>
      <w:r w:rsidR="00A623D4" w:rsidRPr="00EF3A0C">
        <w:t>.</w:t>
      </w:r>
      <w:r w:rsidR="00105ECC" w:rsidRPr="00EF3A0C">
        <w:t xml:space="preserve"> </w:t>
      </w:r>
      <w:r w:rsidR="00A623D4" w:rsidRPr="00EF3A0C">
        <w:t>Describe the species composition, distribution, relative abundance, movements and general life history parameters</w:t>
      </w:r>
      <w:r w:rsidR="00A623D4" w:rsidRPr="00EF3A0C" w:rsidDel="00CB2950">
        <w:t xml:space="preserve"> </w:t>
      </w:r>
      <w:r w:rsidR="00A623D4" w:rsidRPr="00EF3A0C">
        <w:t>of fish resources.</w:t>
      </w:r>
      <w:r w:rsidR="00105ECC" w:rsidRPr="00EF3A0C">
        <w:t xml:space="preserve"> </w:t>
      </w:r>
      <w:r w:rsidR="00A623D4" w:rsidRPr="00EF3A0C">
        <w:t>Also identify any species that are:</w:t>
      </w:r>
    </w:p>
    <w:p w:rsidR="00A623D4" w:rsidRPr="00EF3A0C" w:rsidRDefault="00A623D4" w:rsidP="00212AC0">
      <w:pPr>
        <w:pStyle w:val="ListNumber2"/>
        <w:numPr>
          <w:ilvl w:val="0"/>
          <w:numId w:val="50"/>
        </w:numPr>
      </w:pPr>
      <w:r w:rsidRPr="00EF3A0C">
        <w:t xml:space="preserve">listed as “at Risk, May be at Risk and Sensitive” in </w:t>
      </w:r>
      <w:r w:rsidR="00AC6E28" w:rsidRPr="00EF3A0C">
        <w:t xml:space="preserve">the </w:t>
      </w:r>
      <w:r w:rsidR="00AC6E28" w:rsidRPr="00EF3A0C">
        <w:rPr>
          <w:i/>
        </w:rPr>
        <w:t>General Status of Alberta Wild Species</w:t>
      </w:r>
      <w:r w:rsidRPr="00EF3A0C">
        <w:t xml:space="preserve"> (Alberta </w:t>
      </w:r>
      <w:r w:rsidR="00FC3853" w:rsidRPr="00EF3A0C">
        <w:t xml:space="preserve">Environment and </w:t>
      </w:r>
      <w:r w:rsidRPr="00EF3A0C">
        <w:t>Sustainable Resource Development);</w:t>
      </w:r>
    </w:p>
    <w:p w:rsidR="00A623D4" w:rsidRPr="00EF3A0C" w:rsidRDefault="00A623D4" w:rsidP="00212AC0">
      <w:pPr>
        <w:pStyle w:val="ListNumber2"/>
        <w:numPr>
          <w:ilvl w:val="0"/>
          <w:numId w:val="50"/>
        </w:numPr>
      </w:pPr>
      <w:r w:rsidRPr="00EF3A0C">
        <w:t xml:space="preserve">listed in Schedule 1 of the federal </w:t>
      </w:r>
      <w:r w:rsidRPr="00EF3A0C">
        <w:rPr>
          <w:i/>
        </w:rPr>
        <w:t>Species at Risk Act</w:t>
      </w:r>
      <w:r w:rsidR="003340FC" w:rsidRPr="00EF3A0C">
        <w:t>;</w:t>
      </w:r>
    </w:p>
    <w:p w:rsidR="00A623D4" w:rsidRPr="00EF3A0C" w:rsidRDefault="00A623D4" w:rsidP="00212AC0">
      <w:pPr>
        <w:pStyle w:val="ListNumber2"/>
        <w:numPr>
          <w:ilvl w:val="0"/>
          <w:numId w:val="50"/>
        </w:numPr>
      </w:pPr>
      <w:r w:rsidRPr="00EF3A0C">
        <w:t>listed as “at risk</w:t>
      </w:r>
      <w:r w:rsidR="005755DC" w:rsidRPr="00EF3A0C">
        <w:t>”</w:t>
      </w:r>
      <w:r w:rsidRPr="00EF3A0C">
        <w:t xml:space="preserve"> by COSEWIC</w:t>
      </w:r>
      <w:r w:rsidR="003340FC" w:rsidRPr="00EF3A0C">
        <w:t>; and</w:t>
      </w:r>
    </w:p>
    <w:p w:rsidR="003340FC" w:rsidRPr="00EF3A0C" w:rsidRDefault="003340FC" w:rsidP="00212AC0">
      <w:pPr>
        <w:pStyle w:val="ListNumber2"/>
        <w:numPr>
          <w:ilvl w:val="0"/>
          <w:numId w:val="50"/>
        </w:numPr>
      </w:pPr>
      <w:r w:rsidRPr="00EF3A0C">
        <w:t>traditionally used species.</w:t>
      </w:r>
    </w:p>
    <w:p w:rsidR="00A623D4" w:rsidRPr="00EF3A0C" w:rsidRDefault="00A623D4" w:rsidP="00212AC0">
      <w:pPr>
        <w:pStyle w:val="ListNumber"/>
        <w:numPr>
          <w:ilvl w:val="0"/>
          <w:numId w:val="40"/>
        </w:numPr>
      </w:pPr>
      <w:r w:rsidRPr="00EF3A0C">
        <w:t>Describe and map existing critical or sensitive areas such as spawning, rearing, and over-wintering habitats, seasonal habitat use including migration and spawning routes.</w:t>
      </w:r>
    </w:p>
    <w:p w:rsidR="00A623D4" w:rsidRPr="00EF3A0C" w:rsidRDefault="00A623D4" w:rsidP="00212AC0">
      <w:pPr>
        <w:pStyle w:val="ListNumber"/>
        <w:numPr>
          <w:ilvl w:val="0"/>
          <w:numId w:val="40"/>
        </w:numPr>
      </w:pPr>
      <w:r w:rsidRPr="00EF3A0C">
        <w:t xml:space="preserve">Describe the current and potential use of the fish resources by </w:t>
      </w:r>
      <w:r w:rsidR="00105ECC" w:rsidRPr="00EF3A0C">
        <w:t>Aboriginal</w:t>
      </w:r>
      <w:r w:rsidRPr="00EF3A0C">
        <w:t>, sport or commercial fisheries.</w:t>
      </w:r>
    </w:p>
    <w:p w:rsidR="008F432E" w:rsidRPr="00EF3A0C" w:rsidRDefault="008F432E" w:rsidP="00212AC0">
      <w:pPr>
        <w:pStyle w:val="ListNumber"/>
        <w:numPr>
          <w:ilvl w:val="0"/>
          <w:numId w:val="40"/>
        </w:numPr>
      </w:pPr>
      <w:r w:rsidRPr="00EF3A0C">
        <w:t>Describe and quantify the extent of current aquatic habitat fragmentation.</w:t>
      </w:r>
    </w:p>
    <w:p w:rsidR="00114D67" w:rsidRPr="00EF3A0C" w:rsidRDefault="00114D67" w:rsidP="00871E43">
      <w:pPr>
        <w:pStyle w:val="Heading3"/>
      </w:pPr>
      <w:bookmarkStart w:id="215" w:name="_Toc282420237"/>
      <w:r w:rsidRPr="00EF3A0C">
        <w:t>Impact Assessment</w:t>
      </w:r>
      <w:bookmarkEnd w:id="215"/>
    </w:p>
    <w:p w:rsidR="008E332E" w:rsidRPr="00EF3A0C" w:rsidRDefault="00715C3E" w:rsidP="00212AC0">
      <w:pPr>
        <w:pStyle w:val="ListNumber"/>
        <w:numPr>
          <w:ilvl w:val="0"/>
          <w:numId w:val="33"/>
        </w:numPr>
      </w:pPr>
      <w:r w:rsidRPr="00EF3A0C">
        <w:t xml:space="preserve">Describe </w:t>
      </w:r>
      <w:r w:rsidR="0030212A" w:rsidRPr="00EF3A0C">
        <w:t xml:space="preserve">and assess </w:t>
      </w:r>
      <w:r w:rsidRPr="00EF3A0C">
        <w:t xml:space="preserve">the potential impacts </w:t>
      </w:r>
      <w:r w:rsidR="0030212A" w:rsidRPr="00EF3A0C">
        <w:t xml:space="preserve">of the Project </w:t>
      </w:r>
      <w:r w:rsidRPr="00EF3A0C">
        <w:t>to fish, fish habitat, and other aquatic resources</w:t>
      </w:r>
      <w:r w:rsidR="008E332E" w:rsidRPr="00EF3A0C">
        <w:t>, considering:</w:t>
      </w:r>
    </w:p>
    <w:p w:rsidR="00877D46" w:rsidRPr="00EF3A0C" w:rsidRDefault="00877D46" w:rsidP="00212AC0">
      <w:pPr>
        <w:pStyle w:val="ListNumber2"/>
        <w:numPr>
          <w:ilvl w:val="0"/>
          <w:numId w:val="39"/>
        </w:numPr>
      </w:pPr>
      <w:r w:rsidRPr="00EF3A0C">
        <w:lastRenderedPageBreak/>
        <w:t>fish tainting, survival of eggs and fry, chronic or acute health effects, and increased stress on fish populations from release of contaminants, sedimentation, flow alterations</w:t>
      </w:r>
      <w:r w:rsidR="00F67D94" w:rsidRPr="00EF3A0C">
        <w:t>, changes in temperature</w:t>
      </w:r>
      <w:r w:rsidRPr="00EF3A0C">
        <w:t>;</w:t>
      </w:r>
    </w:p>
    <w:p w:rsidR="00814F05" w:rsidRPr="00EF3A0C" w:rsidRDefault="0030212A" w:rsidP="00212AC0">
      <w:pPr>
        <w:pStyle w:val="ListNumber2"/>
        <w:numPr>
          <w:ilvl w:val="0"/>
          <w:numId w:val="39"/>
        </w:numPr>
      </w:pPr>
      <w:r w:rsidRPr="00EF3A0C">
        <w:t>habitat loss and alteration;</w:t>
      </w:r>
    </w:p>
    <w:p w:rsidR="00C21CC3" w:rsidRPr="00EF3A0C" w:rsidRDefault="008E332E" w:rsidP="00212AC0">
      <w:pPr>
        <w:pStyle w:val="ListNumber2"/>
        <w:numPr>
          <w:ilvl w:val="0"/>
          <w:numId w:val="39"/>
        </w:numPr>
      </w:pPr>
      <w:r w:rsidRPr="00EF3A0C">
        <w:t xml:space="preserve">increased fishing pressures in the region that could arise from the increased </w:t>
      </w:r>
      <w:r w:rsidR="00FC3853" w:rsidRPr="00EF3A0C">
        <w:t>workforce</w:t>
      </w:r>
      <w:r w:rsidR="000705B4" w:rsidRPr="00EF3A0C">
        <w:t xml:space="preserve"> </w:t>
      </w:r>
      <w:r w:rsidRPr="00EF3A0C">
        <w:t>and improved access from the Project</w:t>
      </w:r>
      <w:r w:rsidR="00F67D94" w:rsidRPr="00EF3A0C">
        <w:t>.  Identify the implications on fish resources and describe any mitigation strategies that might be planned to minimize these impacts, including any plans to restrict employee and visitor access</w:t>
      </w:r>
      <w:r w:rsidR="005755DC" w:rsidRPr="00EF3A0C">
        <w:t>;</w:t>
      </w:r>
    </w:p>
    <w:p w:rsidR="00B42BC1" w:rsidRPr="00EF3A0C" w:rsidRDefault="0030212A" w:rsidP="00212AC0">
      <w:pPr>
        <w:pStyle w:val="ListNumber2"/>
        <w:numPr>
          <w:ilvl w:val="0"/>
          <w:numId w:val="39"/>
        </w:numPr>
      </w:pPr>
      <w:r w:rsidRPr="00EF3A0C">
        <w:t xml:space="preserve">increased </w:t>
      </w:r>
      <w:r w:rsidR="00164FD0" w:rsidRPr="00EF3A0C">
        <w:t xml:space="preserve">habitat </w:t>
      </w:r>
      <w:r w:rsidRPr="00EF3A0C">
        <w:t>fragmentation</w:t>
      </w:r>
      <w:r w:rsidR="005755DC" w:rsidRPr="00EF3A0C">
        <w:t>;</w:t>
      </w:r>
    </w:p>
    <w:p w:rsidR="00B42BC1" w:rsidRPr="00EF3A0C" w:rsidRDefault="0022592B" w:rsidP="00212AC0">
      <w:pPr>
        <w:pStyle w:val="ListNumber2"/>
        <w:numPr>
          <w:ilvl w:val="0"/>
          <w:numId w:val="39"/>
        </w:numPr>
      </w:pPr>
      <w:r w:rsidRPr="00EF3A0C">
        <w:t>impacts on riparian areas</w:t>
      </w:r>
      <w:r w:rsidR="00B42BC1" w:rsidRPr="00EF3A0C">
        <w:t>;</w:t>
      </w:r>
    </w:p>
    <w:p w:rsidR="0030212A" w:rsidRPr="00EF3A0C" w:rsidRDefault="0022592B" w:rsidP="00212AC0">
      <w:pPr>
        <w:pStyle w:val="ListNumber2"/>
        <w:numPr>
          <w:ilvl w:val="0"/>
          <w:numId w:val="39"/>
        </w:numPr>
      </w:pPr>
      <w:r w:rsidRPr="00EF3A0C">
        <w:t>changes to benthic invertebrate communities</w:t>
      </w:r>
      <w:r w:rsidR="00F67D94" w:rsidRPr="00EF3A0C">
        <w:t xml:space="preserve"> that may affect food quality and availability for fish.</w:t>
      </w:r>
    </w:p>
    <w:p w:rsidR="0031075C" w:rsidRPr="00EF3A0C" w:rsidRDefault="0031075C" w:rsidP="00212AC0">
      <w:pPr>
        <w:pStyle w:val="ListNumber"/>
        <w:numPr>
          <w:ilvl w:val="0"/>
          <w:numId w:val="33"/>
        </w:numPr>
      </w:pPr>
      <w:r w:rsidRPr="00EF3A0C">
        <w:t>Identify the key aquatic indicators that the Proponent used to assess project impacts.</w:t>
      </w:r>
      <w:r w:rsidR="00105ECC" w:rsidRPr="00EF3A0C">
        <w:t xml:space="preserve"> </w:t>
      </w:r>
      <w:r w:rsidRPr="00EF3A0C">
        <w:t>Discuss the rationale for their selection.</w:t>
      </w:r>
    </w:p>
    <w:p w:rsidR="009A47A7" w:rsidRPr="00EF3A0C" w:rsidRDefault="009A47A7" w:rsidP="00212AC0">
      <w:pPr>
        <w:pStyle w:val="ListNumber"/>
        <w:numPr>
          <w:ilvl w:val="0"/>
          <w:numId w:val="33"/>
        </w:numPr>
      </w:pPr>
      <w:r w:rsidRPr="00EF3A0C">
        <w:t>Discuss the design, construction and operational factors to be incorporated into the Project to minimize effects to fish and fish habitat and protect aquatic resources.</w:t>
      </w:r>
    </w:p>
    <w:p w:rsidR="0030212A" w:rsidRPr="00EF3A0C" w:rsidRDefault="0030212A" w:rsidP="00212AC0">
      <w:pPr>
        <w:pStyle w:val="ListNumber"/>
        <w:numPr>
          <w:ilvl w:val="0"/>
          <w:numId w:val="33"/>
        </w:numPr>
      </w:pPr>
      <w:r w:rsidRPr="00EF3A0C">
        <w:t>Identify plans proposed to offset any loss in the productivity of fish habitat.</w:t>
      </w:r>
      <w:r w:rsidR="00105ECC" w:rsidRPr="00EF3A0C">
        <w:t xml:space="preserve"> </w:t>
      </w:r>
      <w:r w:rsidRPr="00EF3A0C">
        <w:t>Indicate how environmental protection plans address applicable provincial and federal policies on fish habitat including the development of a “No Net Loss” fish habitat objective.</w:t>
      </w:r>
    </w:p>
    <w:p w:rsidR="00715C3E" w:rsidRPr="00EF3A0C" w:rsidRDefault="00715C3E">
      <w:pPr>
        <w:pStyle w:val="Heading2"/>
        <w:keepLines/>
      </w:pPr>
      <w:bookmarkStart w:id="216" w:name="_Toc169497766"/>
      <w:bookmarkStart w:id="217" w:name="_Toc171315881"/>
      <w:bookmarkStart w:id="218" w:name="_Toc171405803"/>
      <w:bookmarkStart w:id="219" w:name="_Toc171405997"/>
      <w:bookmarkStart w:id="220" w:name="_Toc171406063"/>
      <w:bookmarkStart w:id="221" w:name="_Toc222009369"/>
      <w:bookmarkStart w:id="222" w:name="_Toc282420238"/>
      <w:bookmarkStart w:id="223" w:name="_Toc374620338"/>
      <w:r w:rsidRPr="00EF3A0C">
        <w:t>Vegetation</w:t>
      </w:r>
      <w:bookmarkEnd w:id="216"/>
      <w:bookmarkEnd w:id="217"/>
      <w:bookmarkEnd w:id="218"/>
      <w:bookmarkEnd w:id="219"/>
      <w:bookmarkEnd w:id="220"/>
      <w:bookmarkEnd w:id="221"/>
      <w:bookmarkEnd w:id="222"/>
      <w:bookmarkEnd w:id="223"/>
    </w:p>
    <w:p w:rsidR="00715C3E" w:rsidRPr="00EF3A0C" w:rsidRDefault="00715C3E">
      <w:pPr>
        <w:pStyle w:val="Heading3"/>
      </w:pPr>
      <w:bookmarkStart w:id="224" w:name="_Toc169497767"/>
      <w:bookmarkStart w:id="225" w:name="_Toc171405804"/>
      <w:bookmarkStart w:id="226" w:name="_Toc171405998"/>
      <w:bookmarkStart w:id="227" w:name="_Toc171406064"/>
      <w:bookmarkStart w:id="228" w:name="_Toc171406130"/>
      <w:bookmarkStart w:id="229" w:name="_Toc282420239"/>
      <w:r w:rsidRPr="00EF3A0C">
        <w:t>Baseline Information</w:t>
      </w:r>
      <w:bookmarkEnd w:id="224"/>
      <w:bookmarkEnd w:id="225"/>
      <w:bookmarkEnd w:id="226"/>
      <w:bookmarkEnd w:id="227"/>
      <w:bookmarkEnd w:id="228"/>
      <w:bookmarkEnd w:id="229"/>
    </w:p>
    <w:p w:rsidR="002029B7" w:rsidRPr="00EF3A0C" w:rsidRDefault="00715C3E" w:rsidP="00212AC0">
      <w:pPr>
        <w:pStyle w:val="ListNumber"/>
        <w:numPr>
          <w:ilvl w:val="0"/>
          <w:numId w:val="41"/>
        </w:numPr>
      </w:pPr>
      <w:r w:rsidRPr="00EF3A0C">
        <w:t xml:space="preserve">Describe and map </w:t>
      </w:r>
      <w:r w:rsidR="002029B7" w:rsidRPr="00EF3A0C">
        <w:t xml:space="preserve">the </w:t>
      </w:r>
      <w:r w:rsidRPr="00EF3A0C">
        <w:t>vegetation communities</w:t>
      </w:r>
      <w:r w:rsidR="00D33161" w:rsidRPr="00EF3A0C">
        <w:t>, wetlands, rare plants, old growth forests</w:t>
      </w:r>
      <w:r w:rsidR="00C24285" w:rsidRPr="00EF3A0C">
        <w:t>,</w:t>
      </w:r>
      <w:r w:rsidR="00D33161" w:rsidRPr="00EF3A0C">
        <w:t xml:space="preserve"> </w:t>
      </w:r>
      <w:r w:rsidR="00F04D33" w:rsidRPr="00EF3A0C">
        <w:t xml:space="preserve">and </w:t>
      </w:r>
      <w:r w:rsidR="00D33161" w:rsidRPr="00EF3A0C">
        <w:t>communities of limited distribution</w:t>
      </w:r>
      <w:r w:rsidR="00F04D33" w:rsidRPr="00EF3A0C">
        <w:t>.</w:t>
      </w:r>
      <w:r w:rsidR="00105ECC" w:rsidRPr="00EF3A0C">
        <w:t xml:space="preserve"> </w:t>
      </w:r>
      <w:r w:rsidR="001911AD" w:rsidRPr="00EF3A0C">
        <w:t xml:space="preserve">Identify the occurrence, relative abundance and distribution and </w:t>
      </w:r>
      <w:r w:rsidR="002029B7" w:rsidRPr="00EF3A0C">
        <w:t>identify any species that are:</w:t>
      </w:r>
    </w:p>
    <w:p w:rsidR="002029B7" w:rsidRPr="00EF3A0C" w:rsidRDefault="002029B7" w:rsidP="00212AC0">
      <w:pPr>
        <w:pStyle w:val="ListNumber2"/>
        <w:numPr>
          <w:ilvl w:val="0"/>
          <w:numId w:val="44"/>
        </w:numPr>
      </w:pPr>
      <w:r w:rsidRPr="00EF3A0C">
        <w:t xml:space="preserve">listed as “at Risk, May be at Risk and Sensitive” in </w:t>
      </w:r>
      <w:r w:rsidR="00AC6E28" w:rsidRPr="00EF3A0C">
        <w:t xml:space="preserve">the </w:t>
      </w:r>
      <w:r w:rsidR="00AC6E28" w:rsidRPr="00EF3A0C">
        <w:rPr>
          <w:i/>
        </w:rPr>
        <w:t>General Status of Alberta Wild Species</w:t>
      </w:r>
      <w:r w:rsidRPr="00EF3A0C">
        <w:t xml:space="preserve"> (Alberta </w:t>
      </w:r>
      <w:r w:rsidR="00FC3853" w:rsidRPr="00EF3A0C">
        <w:t>Environment</w:t>
      </w:r>
      <w:r w:rsidR="009F32B1" w:rsidRPr="00EF3A0C">
        <w:t xml:space="preserve"> and </w:t>
      </w:r>
      <w:r w:rsidRPr="00EF3A0C">
        <w:t>Sustainable Resource Deve</w:t>
      </w:r>
      <w:r w:rsidR="008F69A8" w:rsidRPr="00EF3A0C">
        <w:t>lopment);</w:t>
      </w:r>
    </w:p>
    <w:p w:rsidR="002029B7" w:rsidRPr="00EF3A0C" w:rsidRDefault="002029B7" w:rsidP="00212AC0">
      <w:pPr>
        <w:pStyle w:val="ListNumber2"/>
        <w:numPr>
          <w:ilvl w:val="0"/>
          <w:numId w:val="44"/>
        </w:numPr>
      </w:pPr>
      <w:r w:rsidRPr="00EF3A0C">
        <w:t>listed in Schedule 1 of the f</w:t>
      </w:r>
      <w:r w:rsidR="008F69A8" w:rsidRPr="00EF3A0C">
        <w:t xml:space="preserve">ederal </w:t>
      </w:r>
      <w:r w:rsidR="008F69A8" w:rsidRPr="00EF3A0C">
        <w:rPr>
          <w:i/>
        </w:rPr>
        <w:t>Species at Risk Act</w:t>
      </w:r>
      <w:r w:rsidR="008F69A8" w:rsidRPr="00EF3A0C">
        <w:t>;</w:t>
      </w:r>
    </w:p>
    <w:p w:rsidR="00814F05" w:rsidRPr="00EF3A0C" w:rsidRDefault="002029B7" w:rsidP="00212AC0">
      <w:pPr>
        <w:pStyle w:val="ListNumber2"/>
        <w:numPr>
          <w:ilvl w:val="0"/>
          <w:numId w:val="44"/>
        </w:numPr>
      </w:pPr>
      <w:r w:rsidRPr="00EF3A0C">
        <w:t>listed as “at risk</w:t>
      </w:r>
      <w:r w:rsidR="008F69A8" w:rsidRPr="00EF3A0C">
        <w:t>”</w:t>
      </w:r>
      <w:r w:rsidRPr="00EF3A0C">
        <w:t xml:space="preserve"> by COSEWIC</w:t>
      </w:r>
      <w:r w:rsidR="00814F05" w:rsidRPr="00EF3A0C">
        <w:t>; and</w:t>
      </w:r>
    </w:p>
    <w:p w:rsidR="002029B7" w:rsidRPr="00EF3A0C" w:rsidRDefault="00814F05" w:rsidP="00212AC0">
      <w:pPr>
        <w:pStyle w:val="ListNumber2"/>
        <w:numPr>
          <w:ilvl w:val="0"/>
          <w:numId w:val="44"/>
        </w:numPr>
      </w:pPr>
      <w:r w:rsidRPr="00EF3A0C">
        <w:t>traditionally used species</w:t>
      </w:r>
      <w:r w:rsidR="005755DC" w:rsidRPr="00EF3A0C">
        <w:t>.</w:t>
      </w:r>
    </w:p>
    <w:p w:rsidR="00715C3E" w:rsidRPr="00EF3A0C" w:rsidRDefault="002029B7" w:rsidP="00212AC0">
      <w:pPr>
        <w:pStyle w:val="ListNumber"/>
        <w:numPr>
          <w:ilvl w:val="0"/>
          <w:numId w:val="41"/>
        </w:numPr>
      </w:pPr>
      <w:r w:rsidRPr="00EF3A0C">
        <w:t>D</w:t>
      </w:r>
      <w:r w:rsidR="00384632" w:rsidRPr="00EF3A0C">
        <w:t xml:space="preserve">escribe </w:t>
      </w:r>
      <w:r w:rsidR="00814F05" w:rsidRPr="00EF3A0C">
        <w:t xml:space="preserve">and quantify </w:t>
      </w:r>
      <w:r w:rsidR="00384632" w:rsidRPr="00EF3A0C">
        <w:t>the current extent of habitat fragmentation</w:t>
      </w:r>
      <w:r w:rsidRPr="00EF3A0C">
        <w:t>.</w:t>
      </w:r>
    </w:p>
    <w:p w:rsidR="009A47A7" w:rsidRPr="00EF3A0C" w:rsidRDefault="009A47A7" w:rsidP="00212AC0">
      <w:pPr>
        <w:pStyle w:val="ListNumber"/>
        <w:numPr>
          <w:ilvl w:val="0"/>
          <w:numId w:val="41"/>
        </w:numPr>
      </w:pPr>
      <w:r w:rsidRPr="00EF3A0C">
        <w:t>Discuss the potential of each ecosite phase to support rare plant species, plants for traditional, medicinal and cultural purposes, old growth forests and communities of limited distribution. Consider their importance for local and regional habitat, sustained forest growth, rare plant habitat and the hydrologic regime.</w:t>
      </w:r>
    </w:p>
    <w:p w:rsidR="00B2215A" w:rsidRPr="00EF3A0C" w:rsidRDefault="00B2215A" w:rsidP="00212AC0">
      <w:pPr>
        <w:pStyle w:val="ListNumber"/>
        <w:numPr>
          <w:ilvl w:val="0"/>
          <w:numId w:val="41"/>
        </w:numPr>
      </w:pPr>
      <w:r w:rsidRPr="00EF3A0C">
        <w:t>Describe regional relevance of landscape units that are identified as rare.</w:t>
      </w:r>
    </w:p>
    <w:p w:rsidR="00B2215A" w:rsidRPr="00EF3A0C" w:rsidRDefault="00B2215A" w:rsidP="00212AC0">
      <w:pPr>
        <w:pStyle w:val="ListNumber"/>
        <w:numPr>
          <w:ilvl w:val="0"/>
          <w:numId w:val="41"/>
        </w:numPr>
      </w:pPr>
      <w:r w:rsidRPr="00EF3A0C">
        <w:t>Provide timber productivity ratings for both the project area and the LSA including identification of productive forested, non-productive forested and non-forested lands.</w:t>
      </w:r>
    </w:p>
    <w:p w:rsidR="00715C3E" w:rsidRPr="00EF3A0C" w:rsidRDefault="00715C3E">
      <w:pPr>
        <w:pStyle w:val="Heading3"/>
      </w:pPr>
      <w:bookmarkStart w:id="230" w:name="_Toc169497768"/>
      <w:bookmarkStart w:id="231" w:name="_Toc171405805"/>
      <w:bookmarkStart w:id="232" w:name="_Toc171405999"/>
      <w:bookmarkStart w:id="233" w:name="_Toc171406065"/>
      <w:bookmarkStart w:id="234" w:name="_Toc171406131"/>
      <w:bookmarkStart w:id="235" w:name="_Toc282420240"/>
      <w:r w:rsidRPr="00EF3A0C">
        <w:t>Impact Assessment</w:t>
      </w:r>
      <w:bookmarkEnd w:id="230"/>
      <w:bookmarkEnd w:id="231"/>
      <w:bookmarkEnd w:id="232"/>
      <w:bookmarkEnd w:id="233"/>
      <w:bookmarkEnd w:id="234"/>
      <w:bookmarkEnd w:id="235"/>
    </w:p>
    <w:p w:rsidR="002029B7" w:rsidRPr="00EF3A0C" w:rsidRDefault="002029B7" w:rsidP="00212AC0">
      <w:pPr>
        <w:pStyle w:val="ListNumber"/>
        <w:numPr>
          <w:ilvl w:val="0"/>
          <w:numId w:val="42"/>
        </w:numPr>
      </w:pPr>
      <w:r w:rsidRPr="00EF3A0C">
        <w:t xml:space="preserve">Describe and assess the </w:t>
      </w:r>
      <w:r w:rsidR="00715C3E" w:rsidRPr="00EF3A0C">
        <w:t xml:space="preserve">potential </w:t>
      </w:r>
      <w:r w:rsidRPr="00EF3A0C">
        <w:t xml:space="preserve">impacts of </w:t>
      </w:r>
      <w:r w:rsidR="00715C3E" w:rsidRPr="00EF3A0C">
        <w:t xml:space="preserve">the Project on </w:t>
      </w:r>
      <w:r w:rsidR="004C1D74" w:rsidRPr="00EF3A0C">
        <w:t xml:space="preserve">vegetation communities, </w:t>
      </w:r>
      <w:r w:rsidRPr="00EF3A0C">
        <w:t>considering:</w:t>
      </w:r>
    </w:p>
    <w:p w:rsidR="002029B7" w:rsidRPr="00EF3A0C" w:rsidRDefault="002029B7" w:rsidP="00212AC0">
      <w:pPr>
        <w:pStyle w:val="ListNumber2"/>
        <w:numPr>
          <w:ilvl w:val="0"/>
          <w:numId w:val="43"/>
        </w:numPr>
      </w:pPr>
      <w:r w:rsidRPr="00EF3A0C">
        <w:t>both temporary (include timeframe) and permanent impacts;</w:t>
      </w:r>
    </w:p>
    <w:p w:rsidR="002029B7" w:rsidRPr="00EF3A0C" w:rsidRDefault="002029B7" w:rsidP="00212AC0">
      <w:pPr>
        <w:pStyle w:val="ListNumber2"/>
        <w:numPr>
          <w:ilvl w:val="0"/>
          <w:numId w:val="43"/>
        </w:numPr>
      </w:pPr>
      <w:r w:rsidRPr="00EF3A0C">
        <w:lastRenderedPageBreak/>
        <w:t>the potential for introduction and colonization of weeds and non-native invasive species</w:t>
      </w:r>
      <w:r w:rsidR="005755DC" w:rsidRPr="00EF3A0C">
        <w:t>;</w:t>
      </w:r>
    </w:p>
    <w:p w:rsidR="002029B7" w:rsidRPr="00EF3A0C" w:rsidRDefault="002029B7" w:rsidP="00212AC0">
      <w:pPr>
        <w:pStyle w:val="ListNumber2"/>
        <w:numPr>
          <w:ilvl w:val="0"/>
          <w:numId w:val="43"/>
        </w:numPr>
      </w:pPr>
      <w:r w:rsidRPr="00EF3A0C">
        <w:t xml:space="preserve">potential increased fragmentation </w:t>
      </w:r>
      <w:r w:rsidR="00060D58" w:rsidRPr="00EF3A0C">
        <w:t xml:space="preserve">and loss </w:t>
      </w:r>
      <w:r w:rsidRPr="00EF3A0C">
        <w:t>of upland, riparian and wetland habitats; and</w:t>
      </w:r>
    </w:p>
    <w:p w:rsidR="002029B7" w:rsidRPr="00EF3A0C" w:rsidRDefault="002029B7" w:rsidP="00212AC0">
      <w:pPr>
        <w:pStyle w:val="ListNumber2"/>
        <w:numPr>
          <w:ilvl w:val="0"/>
          <w:numId w:val="43"/>
        </w:numPr>
      </w:pPr>
      <w:r w:rsidRPr="00EF3A0C">
        <w:t>implications of vegetation changes for other environmental resources (e.g., terrestrial and aquatic habitat diversity and quantity, water quality and quantity, erosion potential).</w:t>
      </w:r>
    </w:p>
    <w:p w:rsidR="001E7B05" w:rsidRPr="00EF3A0C" w:rsidRDefault="001E7B05" w:rsidP="00212AC0">
      <w:pPr>
        <w:pStyle w:val="ListNumber"/>
        <w:numPr>
          <w:ilvl w:val="0"/>
          <w:numId w:val="42"/>
        </w:numPr>
      </w:pPr>
      <w:r w:rsidRPr="00EF3A0C">
        <w:t>Identify key vegetation indicators used to assess the Project impacts.</w:t>
      </w:r>
      <w:r w:rsidR="00105ECC" w:rsidRPr="00EF3A0C">
        <w:t xml:space="preserve"> </w:t>
      </w:r>
      <w:r w:rsidRPr="00EF3A0C">
        <w:t>Discuss the rationale for the indicator’s selection.</w:t>
      </w:r>
    </w:p>
    <w:p w:rsidR="008F3F47" w:rsidRPr="00EF3A0C" w:rsidRDefault="008F3F47" w:rsidP="00212AC0">
      <w:pPr>
        <w:pStyle w:val="ListNumber"/>
        <w:numPr>
          <w:ilvl w:val="0"/>
          <w:numId w:val="42"/>
        </w:numPr>
      </w:pPr>
      <w:r w:rsidRPr="00EF3A0C">
        <w:t>Discuss weeds and non-</w:t>
      </w:r>
      <w:r w:rsidR="007923B3" w:rsidRPr="00EF3A0C">
        <w:t xml:space="preserve">native </w:t>
      </w:r>
      <w:r w:rsidRPr="00EF3A0C">
        <w:t xml:space="preserve">invasive species and describe how these species will be assessed and controlled </w:t>
      </w:r>
      <w:r w:rsidR="007923B3" w:rsidRPr="00EF3A0C">
        <w:t>in all stages of the Project</w:t>
      </w:r>
      <w:r w:rsidR="00105ECC" w:rsidRPr="00EF3A0C">
        <w:t>.</w:t>
      </w:r>
    </w:p>
    <w:p w:rsidR="00242196" w:rsidRPr="00EF3A0C" w:rsidRDefault="00242196" w:rsidP="00212AC0">
      <w:pPr>
        <w:pStyle w:val="ListNumber"/>
        <w:numPr>
          <w:ilvl w:val="0"/>
          <w:numId w:val="42"/>
        </w:numPr>
      </w:pPr>
      <w:r w:rsidRPr="00EF3A0C">
        <w:t>Discuss temporary (include timeframe) and permanent changes to vegetation and wetland communities and comment:</w:t>
      </w:r>
    </w:p>
    <w:p w:rsidR="00242196" w:rsidRPr="00EF3A0C" w:rsidRDefault="00242196" w:rsidP="00242196">
      <w:pPr>
        <w:pStyle w:val="ListNumber"/>
        <w:numPr>
          <w:ilvl w:val="0"/>
          <w:numId w:val="96"/>
        </w:numPr>
      </w:pPr>
      <w:r w:rsidRPr="00EF3A0C">
        <w:t>The impacts and their implications for other environmental resources (habitat diversity and quantity, water quality and quantity, erosion potential)</w:t>
      </w:r>
    </w:p>
    <w:p w:rsidR="00242196" w:rsidRPr="00EF3A0C" w:rsidRDefault="00242196" w:rsidP="00242196">
      <w:pPr>
        <w:pStyle w:val="ListNumber"/>
        <w:numPr>
          <w:ilvl w:val="0"/>
          <w:numId w:val="96"/>
        </w:numPr>
      </w:pPr>
      <w:r w:rsidRPr="00EF3A0C">
        <w:t>The impacts on recreation, aboriginal and other uses</w:t>
      </w:r>
    </w:p>
    <w:p w:rsidR="00242196" w:rsidRPr="00EF3A0C" w:rsidRDefault="00242196" w:rsidP="00242196">
      <w:pPr>
        <w:pStyle w:val="ListNumber"/>
        <w:numPr>
          <w:ilvl w:val="0"/>
          <w:numId w:val="96"/>
        </w:numPr>
      </w:pPr>
      <w:r w:rsidRPr="00EF3A0C">
        <w:t>The sensitivity to disturbance (including acid deposition) as well as techniques used to estimate sensitivity to disturbance and reclamation of each vegetation community</w:t>
      </w:r>
    </w:p>
    <w:p w:rsidR="00242196" w:rsidRPr="00EF3A0C" w:rsidRDefault="00242196" w:rsidP="00242196">
      <w:pPr>
        <w:pStyle w:val="ListNumber"/>
        <w:numPr>
          <w:ilvl w:val="0"/>
          <w:numId w:val="0"/>
        </w:numPr>
        <w:ind w:left="720" w:hanging="720"/>
      </w:pPr>
      <w:r w:rsidRPr="00EF3A0C">
        <w:t>[E]</w:t>
      </w:r>
      <w:r w:rsidRPr="00EF3A0C">
        <w:tab/>
        <w:t>Describe the regional impact of any ecosite phase to be removed</w:t>
      </w:r>
    </w:p>
    <w:p w:rsidR="00242196" w:rsidRPr="00EF3A0C" w:rsidRDefault="00242196" w:rsidP="00242196">
      <w:pPr>
        <w:pStyle w:val="ListNumber"/>
        <w:numPr>
          <w:ilvl w:val="0"/>
          <w:numId w:val="0"/>
        </w:numPr>
        <w:ind w:left="720" w:hanging="720"/>
      </w:pPr>
      <w:r w:rsidRPr="00EF3A0C">
        <w:t>[F]</w:t>
      </w:r>
      <w:r w:rsidRPr="00EF3A0C">
        <w:tab/>
        <w:t>Discuss the ecological perspective, the expected timelines for es</w:t>
      </w:r>
      <w:r w:rsidR="001342C4" w:rsidRPr="00EF3A0C">
        <w:t>tablishment and recovery of vegetative communities and the expected differences in the resulting vegetative community structures.</w:t>
      </w:r>
    </w:p>
    <w:p w:rsidR="00065EFE" w:rsidRPr="00EF3A0C" w:rsidRDefault="00065EFE" w:rsidP="00242196">
      <w:pPr>
        <w:pStyle w:val="ListNumber"/>
        <w:numPr>
          <w:ilvl w:val="0"/>
          <w:numId w:val="0"/>
        </w:numPr>
        <w:ind w:left="720" w:hanging="720"/>
      </w:pPr>
      <w:r w:rsidRPr="00EF3A0C">
        <w:t>[G]</w:t>
      </w:r>
      <w:r w:rsidRPr="00EF3A0C">
        <w:tab/>
        <w:t>Provide a predicted Ecological Land Classification map that shows the reclaimed vegetation.</w:t>
      </w:r>
    </w:p>
    <w:p w:rsidR="00065EFE" w:rsidRPr="00EF3A0C" w:rsidRDefault="00065EFE" w:rsidP="00242196">
      <w:pPr>
        <w:pStyle w:val="ListNumber"/>
        <w:numPr>
          <w:ilvl w:val="0"/>
          <w:numId w:val="0"/>
        </w:numPr>
        <w:ind w:left="720" w:hanging="720"/>
      </w:pPr>
      <w:r w:rsidRPr="00EF3A0C">
        <w:t>[H]</w:t>
      </w:r>
      <w:r w:rsidRPr="00EF3A0C">
        <w:tab/>
        <w:t>Discuss the impacts of any loss of wetlands, including how the loss will affect the land use.</w:t>
      </w:r>
    </w:p>
    <w:p w:rsidR="00065EFE" w:rsidRPr="00EF3A0C" w:rsidRDefault="00065EFE" w:rsidP="006E65EE">
      <w:pPr>
        <w:pStyle w:val="ListNumber"/>
        <w:numPr>
          <w:ilvl w:val="0"/>
          <w:numId w:val="0"/>
        </w:numPr>
        <w:ind w:left="720" w:hanging="720"/>
      </w:pPr>
    </w:p>
    <w:p w:rsidR="00715C3E" w:rsidRPr="00EF3A0C" w:rsidRDefault="00715C3E">
      <w:pPr>
        <w:pStyle w:val="Heading2"/>
      </w:pPr>
      <w:bookmarkStart w:id="236" w:name="_Toc169497770"/>
      <w:bookmarkStart w:id="237" w:name="_Toc171315882"/>
      <w:bookmarkStart w:id="238" w:name="_Toc171405807"/>
      <w:bookmarkStart w:id="239" w:name="_Toc171406001"/>
      <w:bookmarkStart w:id="240" w:name="_Toc171406067"/>
      <w:bookmarkStart w:id="241" w:name="_Toc222009370"/>
      <w:bookmarkStart w:id="242" w:name="_Toc282420241"/>
      <w:bookmarkStart w:id="243" w:name="_Toc374620339"/>
      <w:r w:rsidRPr="00EF3A0C">
        <w:t>Wildlife</w:t>
      </w:r>
      <w:bookmarkEnd w:id="236"/>
      <w:bookmarkEnd w:id="237"/>
      <w:bookmarkEnd w:id="238"/>
      <w:bookmarkEnd w:id="239"/>
      <w:bookmarkEnd w:id="240"/>
      <w:bookmarkEnd w:id="241"/>
      <w:bookmarkEnd w:id="242"/>
      <w:bookmarkEnd w:id="243"/>
    </w:p>
    <w:p w:rsidR="00715C3E" w:rsidRPr="00EF3A0C" w:rsidRDefault="00715C3E">
      <w:pPr>
        <w:pStyle w:val="Heading3"/>
      </w:pPr>
      <w:bookmarkStart w:id="244" w:name="_Toc169497771"/>
      <w:bookmarkStart w:id="245" w:name="_Toc171405808"/>
      <w:bookmarkStart w:id="246" w:name="_Toc171406002"/>
      <w:bookmarkStart w:id="247" w:name="_Toc171406068"/>
      <w:bookmarkStart w:id="248" w:name="_Toc171406134"/>
      <w:bookmarkStart w:id="249" w:name="_Toc282420242"/>
      <w:r w:rsidRPr="00EF3A0C">
        <w:t>Baseline Information</w:t>
      </w:r>
      <w:bookmarkEnd w:id="244"/>
      <w:bookmarkEnd w:id="245"/>
      <w:bookmarkEnd w:id="246"/>
      <w:bookmarkEnd w:id="247"/>
      <w:bookmarkEnd w:id="248"/>
      <w:bookmarkEnd w:id="249"/>
    </w:p>
    <w:p w:rsidR="00715C3E" w:rsidRPr="00EF3A0C" w:rsidRDefault="00505C1F" w:rsidP="00212AC0">
      <w:pPr>
        <w:pStyle w:val="ListNumber"/>
        <w:numPr>
          <w:ilvl w:val="0"/>
          <w:numId w:val="45"/>
        </w:numPr>
      </w:pPr>
      <w:r w:rsidRPr="00EF3A0C">
        <w:t xml:space="preserve">Describe </w:t>
      </w:r>
      <w:r w:rsidR="003831F1" w:rsidRPr="00EF3A0C">
        <w:t xml:space="preserve">and map the </w:t>
      </w:r>
      <w:r w:rsidRPr="00EF3A0C">
        <w:t xml:space="preserve">wildlife </w:t>
      </w:r>
      <w:r w:rsidR="003831F1" w:rsidRPr="00EF3A0C">
        <w:t>resources (amphibians, reptiles, birds</w:t>
      </w:r>
      <w:r w:rsidR="00C127B2" w:rsidRPr="00EF3A0C">
        <w:t>,</w:t>
      </w:r>
      <w:r w:rsidR="003831F1" w:rsidRPr="00EF3A0C">
        <w:t xml:space="preserve"> and terrestrial and aquatic mammals)</w:t>
      </w:r>
      <w:r w:rsidR="00060D58" w:rsidRPr="00EF3A0C">
        <w:t>.</w:t>
      </w:r>
      <w:r w:rsidR="00105ECC" w:rsidRPr="00EF3A0C">
        <w:t xml:space="preserve"> </w:t>
      </w:r>
      <w:r w:rsidR="00060D58" w:rsidRPr="00EF3A0C">
        <w:t>Describe species relative abundance, distribution</w:t>
      </w:r>
      <w:r w:rsidRPr="00EF3A0C">
        <w:t xml:space="preserve"> </w:t>
      </w:r>
      <w:r w:rsidR="00715C3E" w:rsidRPr="00EF3A0C">
        <w:t>and their use and potential use of habitats.</w:t>
      </w:r>
      <w:r w:rsidR="00105ECC" w:rsidRPr="00EF3A0C">
        <w:t xml:space="preserve"> </w:t>
      </w:r>
      <w:r w:rsidR="003831F1" w:rsidRPr="00EF3A0C">
        <w:t>Also i</w:t>
      </w:r>
      <w:r w:rsidR="006776B8" w:rsidRPr="00EF3A0C">
        <w:t>dentify any species that are:</w:t>
      </w:r>
    </w:p>
    <w:p w:rsidR="006776B8" w:rsidRPr="00EF3A0C" w:rsidRDefault="006776B8" w:rsidP="00212AC0">
      <w:pPr>
        <w:pStyle w:val="ListNumber2"/>
        <w:numPr>
          <w:ilvl w:val="0"/>
          <w:numId w:val="34"/>
        </w:numPr>
      </w:pPr>
      <w:r w:rsidRPr="00EF3A0C">
        <w:t xml:space="preserve">listed as “at Risk, May be at Risk and Sensitive” in </w:t>
      </w:r>
      <w:r w:rsidR="00AC6E28" w:rsidRPr="00EF3A0C">
        <w:t xml:space="preserve">the </w:t>
      </w:r>
      <w:r w:rsidR="00AC6E28" w:rsidRPr="00EF3A0C">
        <w:rPr>
          <w:i/>
        </w:rPr>
        <w:t>General Status of Alberta Wild Species</w:t>
      </w:r>
      <w:r w:rsidRPr="00EF3A0C">
        <w:t xml:space="preserve"> (Alberta </w:t>
      </w:r>
      <w:r w:rsidR="007923B3" w:rsidRPr="00EF3A0C">
        <w:t xml:space="preserve">Environment and </w:t>
      </w:r>
      <w:r w:rsidRPr="00EF3A0C">
        <w:t>Sustainable Resource Development);</w:t>
      </w:r>
    </w:p>
    <w:p w:rsidR="006776B8" w:rsidRPr="00EF3A0C" w:rsidRDefault="006776B8" w:rsidP="00212AC0">
      <w:pPr>
        <w:pStyle w:val="ListNumber2"/>
        <w:numPr>
          <w:ilvl w:val="0"/>
          <w:numId w:val="34"/>
        </w:numPr>
      </w:pPr>
      <w:r w:rsidRPr="00EF3A0C">
        <w:t xml:space="preserve">listed in Schedule 1 of the federal </w:t>
      </w:r>
      <w:r w:rsidRPr="00EF3A0C">
        <w:rPr>
          <w:i/>
        </w:rPr>
        <w:t>Species at Risk Act</w:t>
      </w:r>
      <w:r w:rsidRPr="00EF3A0C">
        <w:t>;</w:t>
      </w:r>
    </w:p>
    <w:p w:rsidR="005F3944" w:rsidRPr="00EF3A0C" w:rsidRDefault="006776B8" w:rsidP="00212AC0">
      <w:pPr>
        <w:pStyle w:val="ListNumber2"/>
        <w:numPr>
          <w:ilvl w:val="0"/>
          <w:numId w:val="34"/>
        </w:numPr>
      </w:pPr>
      <w:r w:rsidRPr="00EF3A0C">
        <w:t>listed as “at risk</w:t>
      </w:r>
      <w:r w:rsidR="00123BC6" w:rsidRPr="00EF3A0C">
        <w:t>”</w:t>
      </w:r>
      <w:r w:rsidRPr="00EF3A0C">
        <w:t xml:space="preserve"> by COSEWIC</w:t>
      </w:r>
      <w:r w:rsidR="005F3944" w:rsidRPr="00EF3A0C">
        <w:t>; and</w:t>
      </w:r>
    </w:p>
    <w:p w:rsidR="006776B8" w:rsidRPr="00EF3A0C" w:rsidRDefault="005F3944" w:rsidP="00212AC0">
      <w:pPr>
        <w:pStyle w:val="ListNumber2"/>
        <w:numPr>
          <w:ilvl w:val="0"/>
          <w:numId w:val="34"/>
        </w:numPr>
      </w:pPr>
      <w:r w:rsidRPr="00EF3A0C">
        <w:t>traditionally used species</w:t>
      </w:r>
      <w:r w:rsidR="006776B8" w:rsidRPr="00EF3A0C">
        <w:t>.</w:t>
      </w:r>
    </w:p>
    <w:p w:rsidR="003831F1" w:rsidRPr="00EF3A0C" w:rsidRDefault="003831F1" w:rsidP="00212AC0">
      <w:pPr>
        <w:pStyle w:val="ListNumber"/>
        <w:numPr>
          <w:ilvl w:val="0"/>
          <w:numId w:val="45"/>
        </w:numPr>
      </w:pPr>
      <w:bookmarkStart w:id="250" w:name="_Toc169497772"/>
      <w:bookmarkStart w:id="251" w:name="_Toc171405809"/>
      <w:bookmarkStart w:id="252" w:name="_Toc171406003"/>
      <w:bookmarkStart w:id="253" w:name="_Toc171406069"/>
      <w:bookmarkStart w:id="254" w:name="_Toc171406135"/>
      <w:r w:rsidRPr="00EF3A0C">
        <w:t>Describe and map existing wildlife habitat and habitat disturbance including exploration activities.</w:t>
      </w:r>
      <w:r w:rsidR="00105ECC" w:rsidRPr="00EF3A0C">
        <w:t xml:space="preserve"> </w:t>
      </w:r>
      <w:r w:rsidRPr="00EF3A0C">
        <w:t xml:space="preserve">Identify habitat disturbances that are related to existing and approved </w:t>
      </w:r>
      <w:r w:rsidR="007C2E0D" w:rsidRPr="00EF3A0C">
        <w:t>projects</w:t>
      </w:r>
      <w:r w:rsidRPr="00EF3A0C">
        <w:t>.</w:t>
      </w:r>
    </w:p>
    <w:p w:rsidR="00715C3E" w:rsidRPr="00EF3A0C" w:rsidRDefault="00715C3E">
      <w:pPr>
        <w:pStyle w:val="Heading3"/>
      </w:pPr>
      <w:bookmarkStart w:id="255" w:name="_Toc282420243"/>
      <w:r w:rsidRPr="00EF3A0C">
        <w:lastRenderedPageBreak/>
        <w:t>Impact Assessment</w:t>
      </w:r>
      <w:bookmarkEnd w:id="250"/>
      <w:bookmarkEnd w:id="251"/>
      <w:bookmarkEnd w:id="252"/>
      <w:bookmarkEnd w:id="253"/>
      <w:bookmarkEnd w:id="254"/>
      <w:bookmarkEnd w:id="255"/>
    </w:p>
    <w:p w:rsidR="00EF5FAA" w:rsidRPr="00EF3A0C" w:rsidRDefault="00EF5FAA" w:rsidP="00212AC0">
      <w:pPr>
        <w:pStyle w:val="ListNumber"/>
        <w:numPr>
          <w:ilvl w:val="0"/>
          <w:numId w:val="52"/>
        </w:numPr>
      </w:pPr>
      <w:r w:rsidRPr="00EF3A0C">
        <w:t xml:space="preserve">Describe and assess the potential impacts of the Project </w:t>
      </w:r>
      <w:r w:rsidR="00976532" w:rsidRPr="00EF3A0C">
        <w:t xml:space="preserve">to </w:t>
      </w:r>
      <w:r w:rsidRPr="00EF3A0C">
        <w:t xml:space="preserve">wildlife and wildlife habitats, </w:t>
      </w:r>
      <w:r w:rsidR="00976532" w:rsidRPr="00EF3A0C">
        <w:t>considering</w:t>
      </w:r>
      <w:r w:rsidRPr="00EF3A0C">
        <w:t>:</w:t>
      </w:r>
    </w:p>
    <w:p w:rsidR="006147E1" w:rsidRPr="00EF3A0C" w:rsidRDefault="006147E1" w:rsidP="00212AC0">
      <w:pPr>
        <w:pStyle w:val="ListNumber2"/>
        <w:numPr>
          <w:ilvl w:val="0"/>
          <w:numId w:val="24"/>
        </w:numPr>
      </w:pPr>
      <w:r w:rsidRPr="00EF3A0C">
        <w:t>how the Project will affect wildlife relative abundance</w:t>
      </w:r>
      <w:r w:rsidR="004E1F3F" w:rsidRPr="00EF3A0C">
        <w:t>, habitat availability, mortality</w:t>
      </w:r>
      <w:r w:rsidRPr="00EF3A0C">
        <w:t>, movement patter</w:t>
      </w:r>
      <w:r w:rsidR="00D35FA8" w:rsidRPr="00EF3A0C">
        <w:t>n</w:t>
      </w:r>
      <w:r w:rsidR="00ED7AC0" w:rsidRPr="00EF3A0C">
        <w:t xml:space="preserve">s, </w:t>
      </w:r>
      <w:r w:rsidR="00C127B2" w:rsidRPr="00EF3A0C">
        <w:t xml:space="preserve">and </w:t>
      </w:r>
      <w:r w:rsidR="00ED7AC0" w:rsidRPr="00EF3A0C">
        <w:t xml:space="preserve">distribution </w:t>
      </w:r>
      <w:r w:rsidRPr="00EF3A0C">
        <w:t xml:space="preserve">for all </w:t>
      </w:r>
      <w:r w:rsidR="00907703" w:rsidRPr="00EF3A0C">
        <w:t>stages</w:t>
      </w:r>
      <w:r w:rsidRPr="00EF3A0C">
        <w:t xml:space="preserve"> of the Project;</w:t>
      </w:r>
    </w:p>
    <w:p w:rsidR="006147E1" w:rsidRPr="00EF3A0C" w:rsidRDefault="006147E1" w:rsidP="00212AC0">
      <w:pPr>
        <w:pStyle w:val="ListNumber2"/>
        <w:numPr>
          <w:ilvl w:val="0"/>
          <w:numId w:val="24"/>
        </w:numPr>
      </w:pPr>
      <w:r w:rsidRPr="00EF3A0C">
        <w:t>how improved or altered access may affect wildlife</w:t>
      </w:r>
      <w:r w:rsidR="00B11C30" w:rsidRPr="00EF3A0C">
        <w:t>, including potential obstruction of movements, increased vehicle wildlife collisions, and increased hunting pressure</w:t>
      </w:r>
      <w:r w:rsidRPr="00EF3A0C">
        <w:t>;</w:t>
      </w:r>
    </w:p>
    <w:p w:rsidR="00EF5FAA" w:rsidRPr="00EF3A0C" w:rsidRDefault="006147E1" w:rsidP="00212AC0">
      <w:pPr>
        <w:pStyle w:val="ListNumber2"/>
        <w:numPr>
          <w:ilvl w:val="0"/>
          <w:numId w:val="24"/>
        </w:numPr>
      </w:pPr>
      <w:r w:rsidRPr="00EF3A0C">
        <w:t xml:space="preserve">how increased habitat fragmentation may affect </w:t>
      </w:r>
      <w:r w:rsidR="00270838" w:rsidRPr="00EF3A0C">
        <w:t>wildlife</w:t>
      </w:r>
      <w:r w:rsidR="007923B3" w:rsidRPr="00EF3A0C">
        <w:t>.</w:t>
      </w:r>
      <w:r w:rsidR="00270838" w:rsidRPr="00EF3A0C">
        <w:t xml:space="preserve"> </w:t>
      </w:r>
      <w:r w:rsidR="007923B3" w:rsidRPr="00EF3A0C">
        <w:t>C</w:t>
      </w:r>
      <w:r w:rsidR="00270838" w:rsidRPr="00EF3A0C">
        <w:t>onsider edge effects</w:t>
      </w:r>
      <w:r w:rsidR="005F3944" w:rsidRPr="00EF3A0C">
        <w:t>, the availability of core habitat</w:t>
      </w:r>
      <w:r w:rsidR="00270838" w:rsidRPr="00EF3A0C">
        <w:t xml:space="preserve"> </w:t>
      </w:r>
      <w:r w:rsidR="00D35FA8" w:rsidRPr="00EF3A0C">
        <w:t>and the influence of linear features and infrastructure on wildlife movements</w:t>
      </w:r>
      <w:r w:rsidR="00AA01CD" w:rsidRPr="00EF3A0C">
        <w:t xml:space="preserve"> and predator-prey relationships</w:t>
      </w:r>
      <w:r w:rsidR="00270838" w:rsidRPr="00EF3A0C">
        <w:t>;</w:t>
      </w:r>
    </w:p>
    <w:p w:rsidR="0072398A" w:rsidRPr="00EF3A0C" w:rsidRDefault="0072398A" w:rsidP="00212AC0">
      <w:pPr>
        <w:pStyle w:val="ListNumber2"/>
        <w:numPr>
          <w:ilvl w:val="0"/>
          <w:numId w:val="24"/>
        </w:numPr>
      </w:pPr>
      <w:r w:rsidRPr="00EF3A0C">
        <w:t>the use of setbacks; and</w:t>
      </w:r>
    </w:p>
    <w:p w:rsidR="00E94931" w:rsidRPr="00EF3A0C" w:rsidRDefault="00270838" w:rsidP="00212AC0">
      <w:pPr>
        <w:pStyle w:val="ListNumber2"/>
        <w:numPr>
          <w:ilvl w:val="0"/>
          <w:numId w:val="24"/>
        </w:numPr>
      </w:pPr>
      <w:r w:rsidRPr="00EF3A0C">
        <w:t>potential effects on wildlife resulting from changes to air and water quality, including both acute and chronic effects to animal health</w:t>
      </w:r>
      <w:r w:rsidR="00976532" w:rsidRPr="00EF3A0C">
        <w:t>.</w:t>
      </w:r>
    </w:p>
    <w:p w:rsidR="00B11C30" w:rsidRPr="00EF3A0C" w:rsidRDefault="00B11C30" w:rsidP="00212AC0">
      <w:pPr>
        <w:pStyle w:val="ListNumber2"/>
        <w:numPr>
          <w:ilvl w:val="0"/>
          <w:numId w:val="24"/>
        </w:numPr>
      </w:pPr>
      <w:r w:rsidRPr="00EF3A0C">
        <w:t>the spatial and temporal changes to habitat availability and habit effectiveness (types, quality, quantity, diversity and distribution.</w:t>
      </w:r>
    </w:p>
    <w:p w:rsidR="00B11C30" w:rsidRPr="00EF3A0C" w:rsidRDefault="00B11C30" w:rsidP="00212AC0">
      <w:pPr>
        <w:pStyle w:val="ListNumber2"/>
        <w:numPr>
          <w:ilvl w:val="0"/>
          <w:numId w:val="24"/>
        </w:numPr>
      </w:pPr>
      <w:r w:rsidRPr="00EF3A0C">
        <w:t>the resilience and recovery capabilities of wildlife populations and habitats to disturbance</w:t>
      </w:r>
    </w:p>
    <w:p w:rsidR="00B11C30" w:rsidRPr="00EF3A0C" w:rsidRDefault="00B11C30" w:rsidP="00212AC0">
      <w:pPr>
        <w:pStyle w:val="ListNumber2"/>
        <w:numPr>
          <w:ilvl w:val="0"/>
          <w:numId w:val="24"/>
        </w:numPr>
      </w:pPr>
      <w:r w:rsidRPr="00EF3A0C">
        <w:t>the potential for the project to be returned to its existing state with respect to wildlife populations and their habitats.</w:t>
      </w:r>
    </w:p>
    <w:p w:rsidR="00B11C30" w:rsidRPr="00EF3A0C" w:rsidRDefault="00B11C30" w:rsidP="00212AC0">
      <w:pPr>
        <w:pStyle w:val="ListNumber2"/>
        <w:numPr>
          <w:ilvl w:val="0"/>
          <w:numId w:val="24"/>
        </w:numPr>
      </w:pPr>
      <w:r w:rsidRPr="00EF3A0C">
        <w:t>Comment on the availability of species for traditional use considering, habitat loss, habitat avoidance, vehicle-wildlife collisions, increased non-aboriginal hunting pressure and other Project related impacts on wildlife populations.</w:t>
      </w:r>
    </w:p>
    <w:p w:rsidR="005F3944" w:rsidRPr="00EF3A0C" w:rsidRDefault="005F3944" w:rsidP="00212AC0">
      <w:pPr>
        <w:pStyle w:val="ListNumber"/>
        <w:numPr>
          <w:ilvl w:val="0"/>
          <w:numId w:val="52"/>
        </w:numPr>
      </w:pPr>
      <w:r w:rsidRPr="00EF3A0C">
        <w:t xml:space="preserve">Identify the key wildlife and habitat indicators used to assess </w:t>
      </w:r>
      <w:r w:rsidR="005226D6" w:rsidRPr="00EF3A0C">
        <w:t>p</w:t>
      </w:r>
      <w:r w:rsidRPr="00EF3A0C">
        <w:t>roject impacts.</w:t>
      </w:r>
      <w:r w:rsidR="00105ECC" w:rsidRPr="00EF3A0C">
        <w:t xml:space="preserve"> </w:t>
      </w:r>
      <w:r w:rsidRPr="00EF3A0C">
        <w:t>Discuss the rationale for their selection.</w:t>
      </w:r>
    </w:p>
    <w:p w:rsidR="00715C3E" w:rsidRPr="00EF3A0C" w:rsidRDefault="00715C3E">
      <w:pPr>
        <w:pStyle w:val="Heading2"/>
      </w:pPr>
      <w:bookmarkStart w:id="256" w:name="_Toc88989663"/>
      <w:bookmarkStart w:id="257" w:name="_Toc108944688"/>
      <w:bookmarkStart w:id="258" w:name="_Toc146423703"/>
      <w:bookmarkStart w:id="259" w:name="_Toc168289795"/>
      <w:bookmarkStart w:id="260" w:name="_Toc169497774"/>
      <w:bookmarkStart w:id="261" w:name="_Toc171315883"/>
      <w:bookmarkStart w:id="262" w:name="_Toc171405811"/>
      <w:bookmarkStart w:id="263" w:name="_Toc171406005"/>
      <w:bookmarkStart w:id="264" w:name="_Toc171406071"/>
      <w:bookmarkStart w:id="265" w:name="_Toc222009371"/>
      <w:bookmarkStart w:id="266" w:name="_Toc282420244"/>
      <w:bookmarkStart w:id="267" w:name="_Toc374620340"/>
      <w:bookmarkStart w:id="268" w:name="_Toc108944701"/>
      <w:bookmarkStart w:id="269" w:name="_Toc146423716"/>
      <w:bookmarkStart w:id="270" w:name="_Toc168289808"/>
      <w:r w:rsidRPr="00EF3A0C">
        <w:t>Biodiversity</w:t>
      </w:r>
      <w:bookmarkEnd w:id="256"/>
      <w:bookmarkEnd w:id="257"/>
      <w:bookmarkEnd w:id="258"/>
      <w:bookmarkEnd w:id="259"/>
      <w:bookmarkEnd w:id="260"/>
      <w:bookmarkEnd w:id="261"/>
      <w:bookmarkEnd w:id="262"/>
      <w:bookmarkEnd w:id="263"/>
      <w:bookmarkEnd w:id="264"/>
      <w:bookmarkEnd w:id="265"/>
      <w:bookmarkEnd w:id="266"/>
      <w:bookmarkEnd w:id="267"/>
    </w:p>
    <w:p w:rsidR="004E5E89" w:rsidRPr="00EF3A0C" w:rsidRDefault="004E5E89" w:rsidP="004E5E89">
      <w:pPr>
        <w:pStyle w:val="Heading3"/>
      </w:pPr>
      <w:bookmarkStart w:id="271" w:name="_Toc282420245"/>
      <w:r w:rsidRPr="00EF3A0C">
        <w:t>Baseline Information</w:t>
      </w:r>
      <w:bookmarkEnd w:id="271"/>
    </w:p>
    <w:p w:rsidR="00976532" w:rsidRPr="00EF3A0C" w:rsidRDefault="00976532" w:rsidP="00212AC0">
      <w:pPr>
        <w:pStyle w:val="ListNumber"/>
        <w:numPr>
          <w:ilvl w:val="0"/>
          <w:numId w:val="46"/>
        </w:numPr>
      </w:pPr>
      <w:r w:rsidRPr="00EF3A0C">
        <w:t>Describe and map the existing biodiversity.</w:t>
      </w:r>
    </w:p>
    <w:p w:rsidR="004E5E89" w:rsidRPr="00EF3A0C" w:rsidRDefault="004E5E89" w:rsidP="00212AC0">
      <w:pPr>
        <w:pStyle w:val="ListNumber"/>
        <w:numPr>
          <w:ilvl w:val="0"/>
          <w:numId w:val="46"/>
        </w:numPr>
      </w:pPr>
      <w:r w:rsidRPr="00EF3A0C">
        <w:t>Identify the biodiversity metrics, biotic and abiotic indicators that are used to characterize the baseline biodiversity</w:t>
      </w:r>
      <w:r w:rsidR="00963071" w:rsidRPr="00EF3A0C">
        <w:t>.</w:t>
      </w:r>
      <w:r w:rsidR="00105ECC" w:rsidRPr="00EF3A0C">
        <w:t xml:space="preserve"> </w:t>
      </w:r>
      <w:r w:rsidR="00733D42" w:rsidRPr="00EF3A0C">
        <w:t>Discuss the</w:t>
      </w:r>
      <w:r w:rsidR="00105ECC" w:rsidRPr="00EF3A0C">
        <w:t xml:space="preserve"> rationale for their selection.</w:t>
      </w:r>
    </w:p>
    <w:p w:rsidR="008147F7" w:rsidRPr="00EF3A0C" w:rsidRDefault="008147F7" w:rsidP="008147F7">
      <w:pPr>
        <w:pStyle w:val="ListNumber"/>
        <w:numPr>
          <w:ilvl w:val="0"/>
          <w:numId w:val="97"/>
        </w:numPr>
      </w:pPr>
      <w:r w:rsidRPr="00EF3A0C">
        <w:t>determine the relative abundance of terrestrial species in each ecosite phase;</w:t>
      </w:r>
    </w:p>
    <w:p w:rsidR="008147F7" w:rsidRPr="00EF3A0C" w:rsidRDefault="008147F7" w:rsidP="008147F7">
      <w:pPr>
        <w:pStyle w:val="ListNumber"/>
        <w:numPr>
          <w:ilvl w:val="0"/>
          <w:numId w:val="97"/>
        </w:numPr>
      </w:pPr>
      <w:r w:rsidRPr="00EF3A0C">
        <w:t>provide species locations, lists and summaries of observed and estimated species richness and eveness for each ecosite phase</w:t>
      </w:r>
    </w:p>
    <w:p w:rsidR="008147F7" w:rsidRPr="00EF3A0C" w:rsidRDefault="008147F7" w:rsidP="006E65EE">
      <w:pPr>
        <w:pStyle w:val="ListNumber"/>
        <w:numPr>
          <w:ilvl w:val="0"/>
          <w:numId w:val="97"/>
        </w:numPr>
      </w:pPr>
      <w:r w:rsidRPr="00EF3A0C">
        <w:t>provide a measure of biodiversity on baseline sites that are representative of the proposed reclamation ecosites</w:t>
      </w:r>
    </w:p>
    <w:p w:rsidR="00EF69F3" w:rsidRPr="00EF3A0C" w:rsidRDefault="00EF69F3" w:rsidP="00212AC0">
      <w:pPr>
        <w:pStyle w:val="ListNumber"/>
        <w:numPr>
          <w:ilvl w:val="0"/>
          <w:numId w:val="46"/>
        </w:numPr>
      </w:pPr>
      <w:r w:rsidRPr="00EF3A0C">
        <w:t>Describe the current level of habitat fragmentation.</w:t>
      </w:r>
    </w:p>
    <w:p w:rsidR="004E5E89" w:rsidRPr="00EF3A0C" w:rsidRDefault="004E5E89" w:rsidP="004E5E89">
      <w:pPr>
        <w:pStyle w:val="Heading3"/>
      </w:pPr>
      <w:bookmarkStart w:id="272" w:name="_Toc282420246"/>
      <w:r w:rsidRPr="00EF3A0C">
        <w:t>Impact Assessment</w:t>
      </w:r>
      <w:bookmarkEnd w:id="272"/>
    </w:p>
    <w:p w:rsidR="004E5E89" w:rsidRPr="00EF3A0C" w:rsidRDefault="004E5E89" w:rsidP="00212AC0">
      <w:pPr>
        <w:pStyle w:val="ListNumber"/>
        <w:numPr>
          <w:ilvl w:val="0"/>
          <w:numId w:val="51"/>
        </w:numPr>
      </w:pPr>
      <w:r w:rsidRPr="00EF3A0C">
        <w:t>Describe and assess the potential impacts of the Project to biodiversity considering:</w:t>
      </w:r>
    </w:p>
    <w:p w:rsidR="00963071" w:rsidRPr="00EF3A0C" w:rsidRDefault="00963071" w:rsidP="00212AC0">
      <w:pPr>
        <w:pStyle w:val="ListNumber2"/>
        <w:numPr>
          <w:ilvl w:val="0"/>
          <w:numId w:val="47"/>
        </w:numPr>
      </w:pPr>
      <w:r w:rsidRPr="00EF3A0C">
        <w:t>the biodiversity metrics, biotic and abiotic indicators selected;</w:t>
      </w:r>
    </w:p>
    <w:p w:rsidR="004E5E89" w:rsidRPr="00EF3A0C" w:rsidRDefault="004E5E89" w:rsidP="00212AC0">
      <w:pPr>
        <w:pStyle w:val="ListNumber2"/>
        <w:numPr>
          <w:ilvl w:val="0"/>
          <w:numId w:val="47"/>
        </w:numPr>
      </w:pPr>
      <w:r w:rsidRPr="00EF3A0C">
        <w:t>the effects of fragmentation on biodiversity potential</w:t>
      </w:r>
      <w:r w:rsidR="0070145E" w:rsidRPr="00EF3A0C">
        <w:t>;</w:t>
      </w:r>
    </w:p>
    <w:p w:rsidR="004E5E89" w:rsidRPr="00EF3A0C" w:rsidRDefault="004E5E89" w:rsidP="00212AC0">
      <w:pPr>
        <w:pStyle w:val="ListNumber2"/>
        <w:numPr>
          <w:ilvl w:val="0"/>
          <w:numId w:val="47"/>
        </w:numPr>
      </w:pPr>
      <w:r w:rsidRPr="00EF3A0C">
        <w:t>the contribution of the Project to any anticipated changes in regional biodiversity and the potential impact to local and regional ecosystems</w:t>
      </w:r>
      <w:r w:rsidR="00C7237C" w:rsidRPr="00EF3A0C">
        <w:t>;</w:t>
      </w:r>
      <w:r w:rsidR="00277CF3" w:rsidRPr="00EF3A0C">
        <w:t xml:space="preserve"> and</w:t>
      </w:r>
    </w:p>
    <w:p w:rsidR="004E5E89" w:rsidRPr="00EF3A0C" w:rsidRDefault="004E5E89" w:rsidP="00212AC0">
      <w:pPr>
        <w:pStyle w:val="ListNumber2"/>
        <w:numPr>
          <w:ilvl w:val="0"/>
          <w:numId w:val="47"/>
        </w:numPr>
      </w:pPr>
      <w:r w:rsidRPr="00EF3A0C">
        <w:lastRenderedPageBreak/>
        <w:t>effects during construction, operations and post-reclamation and the significance of these changes in a local and regional context</w:t>
      </w:r>
      <w:r w:rsidR="00C7237C" w:rsidRPr="00EF3A0C">
        <w:t>.</w:t>
      </w:r>
    </w:p>
    <w:p w:rsidR="00715C3E" w:rsidRPr="00EF3A0C" w:rsidRDefault="00715C3E">
      <w:pPr>
        <w:pStyle w:val="Heading2"/>
      </w:pPr>
      <w:bookmarkStart w:id="273" w:name="_Toc169497777"/>
      <w:bookmarkStart w:id="274" w:name="_Toc171315884"/>
      <w:bookmarkStart w:id="275" w:name="_Toc171405815"/>
      <w:bookmarkStart w:id="276" w:name="_Toc171406009"/>
      <w:bookmarkStart w:id="277" w:name="_Toc171406075"/>
      <w:bookmarkStart w:id="278" w:name="_Toc222009372"/>
      <w:bookmarkStart w:id="279" w:name="_Toc282420247"/>
      <w:bookmarkStart w:id="280" w:name="_Toc374620341"/>
      <w:bookmarkEnd w:id="268"/>
      <w:bookmarkEnd w:id="269"/>
      <w:bookmarkEnd w:id="270"/>
      <w:r w:rsidRPr="00EF3A0C">
        <w:t>Terrain and Soils</w:t>
      </w:r>
      <w:bookmarkEnd w:id="273"/>
      <w:bookmarkEnd w:id="274"/>
      <w:bookmarkEnd w:id="275"/>
      <w:bookmarkEnd w:id="276"/>
      <w:bookmarkEnd w:id="277"/>
      <w:bookmarkEnd w:id="278"/>
      <w:bookmarkEnd w:id="279"/>
      <w:bookmarkEnd w:id="280"/>
    </w:p>
    <w:p w:rsidR="00715C3E" w:rsidRPr="00EF3A0C" w:rsidRDefault="00715C3E">
      <w:pPr>
        <w:pStyle w:val="Heading3"/>
      </w:pPr>
      <w:bookmarkStart w:id="281" w:name="_Toc169497778"/>
      <w:bookmarkStart w:id="282" w:name="_Toc171405816"/>
      <w:bookmarkStart w:id="283" w:name="_Toc171406010"/>
      <w:bookmarkStart w:id="284" w:name="_Toc171406076"/>
      <w:bookmarkStart w:id="285" w:name="_Toc171406142"/>
      <w:bookmarkStart w:id="286" w:name="_Toc282420248"/>
      <w:r w:rsidRPr="00EF3A0C">
        <w:t>Baseline Information</w:t>
      </w:r>
      <w:bookmarkEnd w:id="281"/>
      <w:bookmarkEnd w:id="282"/>
      <w:bookmarkEnd w:id="283"/>
      <w:bookmarkEnd w:id="284"/>
      <w:bookmarkEnd w:id="285"/>
      <w:bookmarkEnd w:id="286"/>
    </w:p>
    <w:p w:rsidR="00715C3E" w:rsidRPr="00EF3A0C" w:rsidRDefault="00F74F83" w:rsidP="00212AC0">
      <w:pPr>
        <w:pStyle w:val="ListNumber"/>
        <w:numPr>
          <w:ilvl w:val="0"/>
          <w:numId w:val="5"/>
        </w:numPr>
      </w:pPr>
      <w:bookmarkStart w:id="287" w:name="_Toc169497779"/>
      <w:bookmarkStart w:id="288" w:name="_Toc171405817"/>
      <w:bookmarkStart w:id="289" w:name="_Toc171406011"/>
      <w:bookmarkStart w:id="290" w:name="_Toc171406077"/>
      <w:bookmarkStart w:id="291" w:name="_Toc171406143"/>
      <w:r w:rsidRPr="00EF3A0C">
        <w:t xml:space="preserve">Describe </w:t>
      </w:r>
      <w:r w:rsidR="00715C3E" w:rsidRPr="00EF3A0C">
        <w:t>and map the terrain and soils conditions</w:t>
      </w:r>
      <w:r w:rsidR="001D4B04" w:rsidRPr="00EF3A0C">
        <w:t xml:space="preserve"> in the Project Area</w:t>
      </w:r>
      <w:r w:rsidRPr="00EF3A0C">
        <w:t>.</w:t>
      </w:r>
    </w:p>
    <w:p w:rsidR="008147F7" w:rsidRPr="00EF3A0C" w:rsidRDefault="008147F7" w:rsidP="008147F7">
      <w:pPr>
        <w:pStyle w:val="ListNumber"/>
        <w:numPr>
          <w:ilvl w:val="0"/>
          <w:numId w:val="98"/>
        </w:numPr>
      </w:pPr>
      <w:r w:rsidRPr="00EF3A0C">
        <w:t>soil types and their distributions.  Provide an ecological context to soil resource by supplying a soil survey report and maps to Survey Intensity Level 2 for the Project Area</w:t>
      </w:r>
    </w:p>
    <w:p w:rsidR="008147F7" w:rsidRPr="00EF3A0C" w:rsidRDefault="008147F7" w:rsidP="008147F7">
      <w:pPr>
        <w:pStyle w:val="ListNumber"/>
        <w:numPr>
          <w:ilvl w:val="0"/>
          <w:numId w:val="98"/>
        </w:numPr>
      </w:pPr>
      <w:r w:rsidRPr="00EF3A0C">
        <w:t>suitability and availability of soils within the Project Area for reclamation</w:t>
      </w:r>
    </w:p>
    <w:p w:rsidR="008147F7" w:rsidRPr="00EF3A0C" w:rsidRDefault="008147F7" w:rsidP="006E65EE">
      <w:pPr>
        <w:pStyle w:val="ListNumber"/>
        <w:numPr>
          <w:ilvl w:val="0"/>
          <w:numId w:val="98"/>
        </w:numPr>
      </w:pPr>
      <w:r w:rsidRPr="00EF3A0C">
        <w:t>description and locations of erosion sensitive soils</w:t>
      </w:r>
    </w:p>
    <w:p w:rsidR="00F74F83" w:rsidRPr="00EF3A0C" w:rsidRDefault="00F74F83" w:rsidP="00212AC0">
      <w:pPr>
        <w:pStyle w:val="ListNumber"/>
        <w:numPr>
          <w:ilvl w:val="0"/>
          <w:numId w:val="5"/>
        </w:numPr>
      </w:pPr>
      <w:r w:rsidRPr="00EF3A0C">
        <w:t xml:space="preserve">Describe and map soil types in the </w:t>
      </w:r>
      <w:r w:rsidR="000B3E01" w:rsidRPr="00EF3A0C">
        <w:t>areas that are predicted to exceed Potential Acid Input critical loading criteria</w:t>
      </w:r>
      <w:r w:rsidRPr="00EF3A0C">
        <w:t>.</w:t>
      </w:r>
    </w:p>
    <w:p w:rsidR="00715C3E" w:rsidRPr="00EF3A0C" w:rsidRDefault="00715C3E">
      <w:pPr>
        <w:pStyle w:val="Heading3"/>
      </w:pPr>
      <w:bookmarkStart w:id="292" w:name="_Toc282420249"/>
      <w:r w:rsidRPr="00EF3A0C">
        <w:t>Impact Assessment</w:t>
      </w:r>
      <w:bookmarkEnd w:id="287"/>
      <w:bookmarkEnd w:id="288"/>
      <w:bookmarkEnd w:id="289"/>
      <w:bookmarkEnd w:id="290"/>
      <w:bookmarkEnd w:id="291"/>
      <w:bookmarkEnd w:id="292"/>
    </w:p>
    <w:p w:rsidR="00715C3E" w:rsidRPr="00EF3A0C" w:rsidRDefault="00715C3E" w:rsidP="00ED7EF2">
      <w:pPr>
        <w:pStyle w:val="ListNumber"/>
        <w:keepNext/>
        <w:numPr>
          <w:ilvl w:val="0"/>
          <w:numId w:val="85"/>
        </w:numPr>
      </w:pPr>
      <w:r w:rsidRPr="00EF3A0C">
        <w:t xml:space="preserve">Describe </w:t>
      </w:r>
      <w:r w:rsidR="005226D6" w:rsidRPr="00EF3A0C">
        <w:t>p</w:t>
      </w:r>
      <w:r w:rsidRPr="00EF3A0C">
        <w:t>roject activities and other related issues that c</w:t>
      </w:r>
      <w:r w:rsidR="00276439" w:rsidRPr="00EF3A0C">
        <w:t>ould affect soil quality (</w:t>
      </w:r>
      <w:r w:rsidR="00C10A4D" w:rsidRPr="00EF3A0C">
        <w:t>e.g., </w:t>
      </w:r>
      <w:r w:rsidRPr="00EF3A0C">
        <w:t>compaction, contaminants) and:</w:t>
      </w:r>
    </w:p>
    <w:p w:rsidR="00715C3E" w:rsidRPr="00EF3A0C" w:rsidRDefault="008B212D" w:rsidP="00212AC0">
      <w:pPr>
        <w:pStyle w:val="ListNumber2"/>
        <w:numPr>
          <w:ilvl w:val="0"/>
          <w:numId w:val="15"/>
        </w:numPr>
      </w:pPr>
      <w:r w:rsidRPr="00EF3A0C">
        <w:t>indicate the amount (ha) of surface disturbance from plant, mine, overburden disposal, reclamation material stockpiles, infrastructure (e.g., pipelines, power lines, access roads), aggregate and borrow sites, construction camps, waste disposal and other construction and operation activities;</w:t>
      </w:r>
    </w:p>
    <w:p w:rsidR="00927373" w:rsidRPr="00EF3A0C" w:rsidRDefault="00927373" w:rsidP="00212AC0">
      <w:pPr>
        <w:pStyle w:val="ListNumber2"/>
        <w:numPr>
          <w:ilvl w:val="0"/>
          <w:numId w:val="15"/>
        </w:numPr>
      </w:pPr>
      <w:r w:rsidRPr="00EF3A0C">
        <w:t>discuss the relevance of any changes for the local and regional landscapes, biodiversity, productivity, ecological integrity, aesthetics and future use;</w:t>
      </w:r>
    </w:p>
    <w:p w:rsidR="00927373" w:rsidRPr="00EF3A0C" w:rsidRDefault="00927373" w:rsidP="00212AC0">
      <w:pPr>
        <w:pStyle w:val="ListNumber2"/>
        <w:numPr>
          <w:ilvl w:val="0"/>
          <w:numId w:val="15"/>
        </w:numPr>
      </w:pPr>
      <w:r w:rsidRPr="00EF3A0C">
        <w:t>identify the potential acidification impact on soils and discuss the significance of predicted impacts by acidifyin</w:t>
      </w:r>
      <w:r w:rsidR="00105ECC" w:rsidRPr="00EF3A0C">
        <w:t>g emissions;</w:t>
      </w:r>
    </w:p>
    <w:p w:rsidR="00927373" w:rsidRPr="00EF3A0C" w:rsidRDefault="00927373" w:rsidP="00212AC0">
      <w:pPr>
        <w:pStyle w:val="ListNumber2"/>
        <w:numPr>
          <w:ilvl w:val="0"/>
          <w:numId w:val="15"/>
        </w:numPr>
      </w:pPr>
      <w:r w:rsidRPr="00EF3A0C">
        <w:t xml:space="preserve">discuss </w:t>
      </w:r>
      <w:r w:rsidR="00105ECC" w:rsidRPr="00EF3A0C">
        <w:t>the potential for soil erosion</w:t>
      </w:r>
      <w:r w:rsidR="00501799" w:rsidRPr="00EF3A0C">
        <w:t xml:space="preserve"> during the life of the project</w:t>
      </w:r>
      <w:r w:rsidR="00105ECC" w:rsidRPr="00EF3A0C">
        <w:t>;</w:t>
      </w:r>
    </w:p>
    <w:p w:rsidR="00927373" w:rsidRPr="00EF3A0C" w:rsidRDefault="008B212D" w:rsidP="00212AC0">
      <w:pPr>
        <w:pStyle w:val="ListNumber2"/>
        <w:numPr>
          <w:ilvl w:val="0"/>
          <w:numId w:val="15"/>
        </w:numPr>
      </w:pPr>
      <w:r w:rsidRPr="00EF3A0C">
        <w:t>reclamation suitability and the approximate volume of soil materials for reclamation.</w:t>
      </w:r>
      <w:r w:rsidR="00105ECC" w:rsidRPr="00EF3A0C">
        <w:t xml:space="preserve"> </w:t>
      </w:r>
      <w:r w:rsidRPr="00EF3A0C">
        <w:t>Discuss any constraints or limitations to achieving reclamation; and</w:t>
      </w:r>
    </w:p>
    <w:p w:rsidR="008B212D" w:rsidRPr="00EF3A0C" w:rsidRDefault="00927373" w:rsidP="00212AC0">
      <w:pPr>
        <w:pStyle w:val="ListNumber2"/>
        <w:numPr>
          <w:ilvl w:val="0"/>
          <w:numId w:val="15"/>
        </w:numPr>
      </w:pPr>
      <w:r w:rsidRPr="00EF3A0C">
        <w:t>describe potential sources of soil contamination.</w:t>
      </w:r>
    </w:p>
    <w:p w:rsidR="00715C3E" w:rsidRPr="00EF3A0C" w:rsidRDefault="00731467" w:rsidP="00ED7EF2">
      <w:pPr>
        <w:pStyle w:val="ListNumber"/>
        <w:numPr>
          <w:ilvl w:val="0"/>
          <w:numId w:val="85"/>
        </w:numPr>
      </w:pPr>
      <w:r w:rsidRPr="00EF3A0C">
        <w:t>Discuss the potential impacts caused by the mulching and storage of woody debris considering, but not limited to</w:t>
      </w:r>
      <w:r w:rsidR="00B36BF0" w:rsidRPr="00EF3A0C">
        <w:t>,</w:t>
      </w:r>
      <w:r w:rsidRPr="00EF3A0C">
        <w:t xml:space="preserve"> vulnerability to fire, degradation of soil quality, increased footprint, etc.</w:t>
      </w:r>
    </w:p>
    <w:p w:rsidR="00715C3E" w:rsidRPr="00EF3A0C" w:rsidRDefault="00715C3E">
      <w:pPr>
        <w:pStyle w:val="Heading2"/>
      </w:pPr>
      <w:bookmarkStart w:id="293" w:name="_Toc108944699"/>
      <w:bookmarkStart w:id="294" w:name="_Toc146423714"/>
      <w:bookmarkStart w:id="295" w:name="_Toc168289806"/>
      <w:bookmarkStart w:id="296" w:name="_Toc169497781"/>
      <w:bookmarkStart w:id="297" w:name="_Toc171315885"/>
      <w:bookmarkStart w:id="298" w:name="_Toc171405819"/>
      <w:bookmarkStart w:id="299" w:name="_Toc171406013"/>
      <w:bookmarkStart w:id="300" w:name="_Toc171406079"/>
      <w:bookmarkStart w:id="301" w:name="_Toc222009373"/>
      <w:bookmarkStart w:id="302" w:name="_Toc282420250"/>
      <w:bookmarkStart w:id="303" w:name="_Toc374620342"/>
      <w:bookmarkStart w:id="304" w:name="_Toc108944702"/>
      <w:bookmarkStart w:id="305" w:name="_Toc146423717"/>
      <w:bookmarkStart w:id="306" w:name="_Toc88989677"/>
      <w:bookmarkStart w:id="307" w:name="_Toc168289809"/>
      <w:r w:rsidRPr="00EF3A0C">
        <w:t xml:space="preserve">Land </w:t>
      </w:r>
      <w:bookmarkEnd w:id="293"/>
      <w:bookmarkEnd w:id="294"/>
      <w:bookmarkEnd w:id="295"/>
      <w:bookmarkEnd w:id="296"/>
      <w:bookmarkEnd w:id="297"/>
      <w:bookmarkEnd w:id="298"/>
      <w:bookmarkEnd w:id="299"/>
      <w:bookmarkEnd w:id="300"/>
      <w:bookmarkEnd w:id="301"/>
      <w:r w:rsidR="00F227C2" w:rsidRPr="00EF3A0C">
        <w:t>Use and Management</w:t>
      </w:r>
      <w:bookmarkEnd w:id="302"/>
      <w:bookmarkEnd w:id="303"/>
    </w:p>
    <w:p w:rsidR="00715C3E" w:rsidRPr="00EF3A0C" w:rsidRDefault="00715C3E">
      <w:pPr>
        <w:pStyle w:val="Heading3"/>
      </w:pPr>
      <w:bookmarkStart w:id="308" w:name="_Toc169497782"/>
      <w:bookmarkStart w:id="309" w:name="_Toc171405820"/>
      <w:bookmarkStart w:id="310" w:name="_Toc171406014"/>
      <w:bookmarkStart w:id="311" w:name="_Toc171406080"/>
      <w:bookmarkStart w:id="312" w:name="_Toc171406146"/>
      <w:bookmarkStart w:id="313" w:name="_Toc282420251"/>
      <w:r w:rsidRPr="00EF3A0C">
        <w:t>Baseline Information</w:t>
      </w:r>
      <w:bookmarkEnd w:id="308"/>
      <w:bookmarkEnd w:id="309"/>
      <w:bookmarkEnd w:id="310"/>
      <w:bookmarkEnd w:id="311"/>
      <w:bookmarkEnd w:id="312"/>
      <w:bookmarkEnd w:id="313"/>
    </w:p>
    <w:p w:rsidR="00715C3E" w:rsidRPr="00EF3A0C" w:rsidRDefault="005D5BA1" w:rsidP="00212AC0">
      <w:pPr>
        <w:pStyle w:val="ListNumber"/>
        <w:numPr>
          <w:ilvl w:val="0"/>
          <w:numId w:val="6"/>
        </w:numPr>
      </w:pPr>
      <w:r w:rsidRPr="00EF3A0C">
        <w:t xml:space="preserve">Describe and map </w:t>
      </w:r>
      <w:r w:rsidR="00715C3E" w:rsidRPr="00EF3A0C">
        <w:t>the current land uses</w:t>
      </w:r>
      <w:r w:rsidR="001D4B04" w:rsidRPr="00EF3A0C">
        <w:t xml:space="preserve"> in the Project Area</w:t>
      </w:r>
      <w:r w:rsidR="00DA6D78" w:rsidRPr="00EF3A0C">
        <w:t xml:space="preserve">, including all Crown land </w:t>
      </w:r>
      <w:r w:rsidR="0094648D" w:rsidRPr="00EF3A0C">
        <w:t xml:space="preserve">dispositions </w:t>
      </w:r>
      <w:r w:rsidR="00DA6D78" w:rsidRPr="00EF3A0C">
        <w:t>and Crown Reservations (Holding Reservation, Protective Notation, Consultative Notation)</w:t>
      </w:r>
      <w:r w:rsidR="00715C3E" w:rsidRPr="00EF3A0C">
        <w:t>.</w:t>
      </w:r>
    </w:p>
    <w:p w:rsidR="00250E96" w:rsidRPr="00EF3A0C" w:rsidRDefault="00250E96" w:rsidP="006E65EE">
      <w:pPr>
        <w:pStyle w:val="ListNumber"/>
        <w:numPr>
          <w:ilvl w:val="0"/>
          <w:numId w:val="99"/>
        </w:numPr>
      </w:pPr>
      <w:r w:rsidRPr="00EF3A0C">
        <w:t>Describe the existing land and resource uses and potential conflicts that exist considering oil and gas development, agriculture, forestry, tourism and outdoor recreational activities</w:t>
      </w:r>
    </w:p>
    <w:p w:rsidR="00730205" w:rsidRPr="00EF3A0C" w:rsidRDefault="00730205" w:rsidP="00212AC0">
      <w:pPr>
        <w:pStyle w:val="ListNumber"/>
        <w:numPr>
          <w:ilvl w:val="0"/>
          <w:numId w:val="6"/>
        </w:numPr>
      </w:pPr>
      <w:r w:rsidRPr="00EF3A0C">
        <w:t>Indicate where Crown land dispositions may be needed for roads or other infrastructure for the Project.</w:t>
      </w:r>
    </w:p>
    <w:p w:rsidR="00DA6D78" w:rsidRPr="00EF3A0C" w:rsidRDefault="00731467" w:rsidP="00212AC0">
      <w:pPr>
        <w:pStyle w:val="ListNumber"/>
        <w:numPr>
          <w:ilvl w:val="0"/>
          <w:numId w:val="6"/>
        </w:numPr>
      </w:pPr>
      <w:r w:rsidRPr="00EF3A0C">
        <w:lastRenderedPageBreak/>
        <w:t>Identify and map unique sites or special features such as Parks and Protected Areas, Heritage Rivers, Historic Sites, Environmentally Significant Areas, culturally significant sites and other designations (</w:t>
      </w:r>
      <w:r w:rsidR="004E0869" w:rsidRPr="00EF3A0C">
        <w:t>e.g.,</w:t>
      </w:r>
      <w:r w:rsidR="00620157" w:rsidRPr="00EF3A0C">
        <w:t xml:space="preserve"> </w:t>
      </w:r>
      <w:r w:rsidRPr="00EF3A0C">
        <w:t>World Heritage Sites, Ramsar Sites, Internationally Important Bird Areas).</w:t>
      </w:r>
    </w:p>
    <w:p w:rsidR="00620157" w:rsidRPr="00EF3A0C" w:rsidRDefault="00620157" w:rsidP="00212AC0">
      <w:pPr>
        <w:pStyle w:val="ListNumber"/>
        <w:numPr>
          <w:ilvl w:val="0"/>
          <w:numId w:val="6"/>
        </w:numPr>
      </w:pPr>
      <w:r w:rsidRPr="00EF3A0C">
        <w:t>Identify any land use policies and resource management initiatives that pertain to the Project, and discuss how the Project will be consistent with the intent of these initiatives.</w:t>
      </w:r>
    </w:p>
    <w:p w:rsidR="00F227C2" w:rsidRPr="00EF3A0C" w:rsidRDefault="002D73AE" w:rsidP="00212AC0">
      <w:pPr>
        <w:pStyle w:val="ListNumber"/>
        <w:numPr>
          <w:ilvl w:val="0"/>
          <w:numId w:val="6"/>
        </w:numPr>
      </w:pPr>
      <w:r w:rsidRPr="00EF3A0C">
        <w:t xml:space="preserve">Describe and map </w:t>
      </w:r>
      <w:r w:rsidR="00F227C2" w:rsidRPr="00EF3A0C">
        <w:t>land clearing activities</w:t>
      </w:r>
      <w:r w:rsidRPr="00EF3A0C">
        <w:t>, showing the timing of the activities</w:t>
      </w:r>
      <w:r w:rsidR="00F227C2" w:rsidRPr="00EF3A0C">
        <w:t>.</w:t>
      </w:r>
    </w:p>
    <w:p w:rsidR="00F227C2" w:rsidRPr="00EF3A0C" w:rsidRDefault="002D73AE" w:rsidP="00212AC0">
      <w:pPr>
        <w:pStyle w:val="ListNumber"/>
        <w:numPr>
          <w:ilvl w:val="0"/>
          <w:numId w:val="6"/>
        </w:numPr>
      </w:pPr>
      <w:r w:rsidRPr="00EF3A0C">
        <w:t xml:space="preserve">Describe the </w:t>
      </w:r>
      <w:r w:rsidR="00F227C2" w:rsidRPr="00EF3A0C">
        <w:t xml:space="preserve">status of </w:t>
      </w:r>
      <w:r w:rsidRPr="00EF3A0C">
        <w:t xml:space="preserve">timber </w:t>
      </w:r>
      <w:r w:rsidR="00F227C2" w:rsidRPr="00EF3A0C">
        <w:t>harvesting arrangements</w:t>
      </w:r>
      <w:r w:rsidRPr="00EF3A0C">
        <w:t>, including species and timing</w:t>
      </w:r>
      <w:r w:rsidR="00F227C2" w:rsidRPr="00EF3A0C">
        <w:t>.</w:t>
      </w:r>
    </w:p>
    <w:p w:rsidR="00F227C2" w:rsidRPr="00EF3A0C" w:rsidRDefault="002D73AE" w:rsidP="00212AC0">
      <w:pPr>
        <w:pStyle w:val="ListNumber"/>
        <w:numPr>
          <w:ilvl w:val="0"/>
          <w:numId w:val="6"/>
        </w:numPr>
      </w:pPr>
      <w:bookmarkStart w:id="314" w:name="_Toc169497783"/>
      <w:bookmarkStart w:id="315" w:name="_Toc171405821"/>
      <w:bookmarkStart w:id="316" w:name="_Toc171406015"/>
      <w:bookmarkStart w:id="317" w:name="_Toc171406081"/>
      <w:bookmarkStart w:id="318" w:name="_Toc171406147"/>
      <w:r w:rsidRPr="00EF3A0C">
        <w:t xml:space="preserve">Describe </w:t>
      </w:r>
      <w:r w:rsidR="008152FC" w:rsidRPr="00EF3A0C">
        <w:t xml:space="preserve">existing </w:t>
      </w:r>
      <w:r w:rsidRPr="00EF3A0C">
        <w:t>access control measures.</w:t>
      </w:r>
    </w:p>
    <w:p w:rsidR="00715C3E" w:rsidRPr="00EF3A0C" w:rsidRDefault="00715C3E">
      <w:pPr>
        <w:pStyle w:val="Heading3"/>
      </w:pPr>
      <w:bookmarkStart w:id="319" w:name="_Toc282420252"/>
      <w:r w:rsidRPr="00EF3A0C">
        <w:t>Impact Assessment</w:t>
      </w:r>
      <w:bookmarkEnd w:id="314"/>
      <w:bookmarkEnd w:id="315"/>
      <w:bookmarkEnd w:id="316"/>
      <w:bookmarkEnd w:id="317"/>
      <w:bookmarkEnd w:id="318"/>
      <w:bookmarkEnd w:id="319"/>
    </w:p>
    <w:p w:rsidR="00715C3E" w:rsidRPr="00EF3A0C" w:rsidRDefault="00715C3E" w:rsidP="00ED7EF2">
      <w:pPr>
        <w:pStyle w:val="ListNumber"/>
        <w:numPr>
          <w:ilvl w:val="0"/>
          <w:numId w:val="86"/>
        </w:numPr>
      </w:pPr>
      <w:r w:rsidRPr="00EF3A0C">
        <w:t>Identify the potential impact</w:t>
      </w:r>
      <w:r w:rsidR="008152FC" w:rsidRPr="00EF3A0C">
        <w:t>s</w:t>
      </w:r>
      <w:r w:rsidRPr="00EF3A0C">
        <w:t xml:space="preserve"> of the Project on land uses, including:</w:t>
      </w:r>
    </w:p>
    <w:p w:rsidR="00715C3E" w:rsidRPr="00EF3A0C" w:rsidRDefault="00731467" w:rsidP="00212AC0">
      <w:pPr>
        <w:pStyle w:val="ListNumber2"/>
        <w:numPr>
          <w:ilvl w:val="0"/>
          <w:numId w:val="16"/>
        </w:numPr>
      </w:pPr>
      <w:r w:rsidRPr="00EF3A0C">
        <w:t>unique sites or special features;</w:t>
      </w:r>
    </w:p>
    <w:p w:rsidR="00715C3E" w:rsidRPr="00EF3A0C" w:rsidRDefault="00715C3E" w:rsidP="00212AC0">
      <w:pPr>
        <w:pStyle w:val="ListNumber2"/>
        <w:numPr>
          <w:ilvl w:val="0"/>
          <w:numId w:val="16"/>
        </w:numPr>
      </w:pPr>
      <w:r w:rsidRPr="00EF3A0C">
        <w:t>changes in public access</w:t>
      </w:r>
      <w:r w:rsidR="006944B4" w:rsidRPr="00EF3A0C">
        <w:t xml:space="preserve"> arising from linear </w:t>
      </w:r>
      <w:r w:rsidR="00915B3F" w:rsidRPr="00EF3A0C">
        <w:t>development</w:t>
      </w:r>
      <w:r w:rsidRPr="00EF3A0C">
        <w:t>, including secondary effects related to increased hunter, angler and other recreational access an</w:t>
      </w:r>
      <w:r w:rsidR="00A95F6E" w:rsidRPr="00EF3A0C">
        <w:t>d facilitated predator movement</w:t>
      </w:r>
      <w:r w:rsidRPr="00EF3A0C">
        <w:t>;</w:t>
      </w:r>
    </w:p>
    <w:p w:rsidR="00715C3E" w:rsidRPr="00EF3A0C" w:rsidRDefault="00715C3E" w:rsidP="00212AC0">
      <w:pPr>
        <w:pStyle w:val="ListNumber2"/>
        <w:numPr>
          <w:ilvl w:val="0"/>
          <w:numId w:val="16"/>
        </w:numPr>
      </w:pPr>
      <w:r w:rsidRPr="00EF3A0C">
        <w:t>aggregate reserves that may be located on land under the Proponent’s control and reserves in the region;</w:t>
      </w:r>
    </w:p>
    <w:p w:rsidR="00715C3E" w:rsidRPr="00EF3A0C" w:rsidRDefault="00715C3E" w:rsidP="00212AC0">
      <w:pPr>
        <w:pStyle w:val="ListNumber2"/>
        <w:numPr>
          <w:ilvl w:val="0"/>
          <w:numId w:val="16"/>
        </w:numPr>
      </w:pPr>
      <w:r w:rsidRPr="00EF3A0C">
        <w:t xml:space="preserve">development and reclamation on commercial forest harvesting </w:t>
      </w:r>
      <w:r w:rsidR="002B3B98" w:rsidRPr="00EF3A0C">
        <w:t xml:space="preserve">and fire </w:t>
      </w:r>
      <w:r w:rsidR="00F227C2" w:rsidRPr="00EF3A0C">
        <w:t xml:space="preserve">management </w:t>
      </w:r>
      <w:r w:rsidRPr="00EF3A0C">
        <w:t>in the Project Area;</w:t>
      </w:r>
    </w:p>
    <w:p w:rsidR="00715C3E" w:rsidRPr="00EF3A0C" w:rsidRDefault="00715C3E" w:rsidP="00212AC0">
      <w:pPr>
        <w:pStyle w:val="ListNumber2"/>
        <w:numPr>
          <w:ilvl w:val="0"/>
          <w:numId w:val="16"/>
        </w:numPr>
      </w:pPr>
      <w:r w:rsidRPr="00EF3A0C">
        <w:t>the amount of commercial and non-commercial forest land base that will be disturbed by the Project</w:t>
      </w:r>
      <w:r w:rsidR="002E51DC" w:rsidRPr="00EF3A0C">
        <w:t>, including the Timber Productivity Ratings for the Project Area</w:t>
      </w:r>
      <w:r w:rsidRPr="00EF3A0C">
        <w:t>.</w:t>
      </w:r>
      <w:r w:rsidR="00105ECC" w:rsidRPr="00EF3A0C">
        <w:t xml:space="preserve"> </w:t>
      </w:r>
      <w:r w:rsidRPr="00EF3A0C">
        <w:t xml:space="preserve">Compare the </w:t>
      </w:r>
      <w:r w:rsidR="008152FC" w:rsidRPr="00EF3A0C">
        <w:t>baseline</w:t>
      </w:r>
      <w:r w:rsidRPr="00EF3A0C">
        <w:t xml:space="preserve"> and reclaimed percentages and distribution of all forested communities in the Project Area;</w:t>
      </w:r>
    </w:p>
    <w:p w:rsidR="00250E96" w:rsidRPr="00EF3A0C" w:rsidRDefault="00715C3E" w:rsidP="00250E96">
      <w:pPr>
        <w:pStyle w:val="ListNumber2"/>
        <w:numPr>
          <w:ilvl w:val="0"/>
          <w:numId w:val="16"/>
        </w:numPr>
      </w:pPr>
      <w:r w:rsidRPr="00EF3A0C">
        <w:t>how the Project impacts Annual Allowable Cuts and quotas within the Forest Management Agreement area;</w:t>
      </w:r>
    </w:p>
    <w:p w:rsidR="00715C3E" w:rsidRPr="00EF3A0C" w:rsidRDefault="00C134F8" w:rsidP="00212AC0">
      <w:pPr>
        <w:pStyle w:val="ListNumber2"/>
        <w:numPr>
          <w:ilvl w:val="0"/>
          <w:numId w:val="16"/>
        </w:numPr>
      </w:pPr>
      <w:r w:rsidRPr="00EF3A0C">
        <w:t>anticipated changes</w:t>
      </w:r>
      <w:r w:rsidR="00715C3E" w:rsidRPr="00EF3A0C">
        <w:t xml:space="preserve"> (type and extent) to the topography, elevation and drainage pattern</w:t>
      </w:r>
      <w:r w:rsidRPr="00EF3A0C">
        <w:t>s</w:t>
      </w:r>
      <w:r w:rsidR="00715C3E" w:rsidRPr="00EF3A0C">
        <w:t xml:space="preserve"> within the Project Area; and</w:t>
      </w:r>
    </w:p>
    <w:p w:rsidR="00715C3E" w:rsidRPr="00EF3A0C" w:rsidRDefault="008152FC" w:rsidP="00212AC0">
      <w:pPr>
        <w:pStyle w:val="ListNumber2"/>
        <w:numPr>
          <w:ilvl w:val="0"/>
          <w:numId w:val="16"/>
        </w:numPr>
      </w:pPr>
      <w:r w:rsidRPr="00EF3A0C">
        <w:t>access control for</w:t>
      </w:r>
      <w:r w:rsidR="00715C3E" w:rsidRPr="00EF3A0C">
        <w:t xml:space="preserve"> public, </w:t>
      </w:r>
      <w:r w:rsidR="006944B4" w:rsidRPr="00EF3A0C">
        <w:t xml:space="preserve">regional recreational activities, </w:t>
      </w:r>
      <w:r w:rsidR="00105ECC" w:rsidRPr="00EF3A0C">
        <w:t>Aboriginal</w:t>
      </w:r>
      <w:r w:rsidR="00715C3E" w:rsidRPr="00EF3A0C">
        <w:t xml:space="preserve"> land use and other land uses during and after development activities.</w:t>
      </w:r>
    </w:p>
    <w:p w:rsidR="00F227C2" w:rsidRPr="00EF3A0C" w:rsidRDefault="00F227C2" w:rsidP="00ED7EF2">
      <w:pPr>
        <w:pStyle w:val="ListNumber"/>
        <w:numPr>
          <w:ilvl w:val="0"/>
          <w:numId w:val="86"/>
        </w:numPr>
      </w:pPr>
      <w:r w:rsidRPr="00EF3A0C">
        <w:t>Provide a fire control plan highlighting:</w:t>
      </w:r>
    </w:p>
    <w:p w:rsidR="00F227C2" w:rsidRPr="00EF3A0C" w:rsidRDefault="00F227C2" w:rsidP="00212AC0">
      <w:pPr>
        <w:pStyle w:val="ListNumber2"/>
        <w:numPr>
          <w:ilvl w:val="0"/>
          <w:numId w:val="25"/>
        </w:numPr>
      </w:pPr>
      <w:r w:rsidRPr="00EF3A0C">
        <w:t>measures taken to ensure continued access for firefighters to adjacent wildland areas;</w:t>
      </w:r>
    </w:p>
    <w:p w:rsidR="00F227C2" w:rsidRPr="00EF3A0C" w:rsidRDefault="00F227C2" w:rsidP="00212AC0">
      <w:pPr>
        <w:pStyle w:val="ListNumber2"/>
        <w:numPr>
          <w:ilvl w:val="0"/>
          <w:numId w:val="25"/>
        </w:numPr>
      </w:pPr>
      <w:r w:rsidRPr="00EF3A0C">
        <w:t>forest fire prevention, detection, reporting, and suppression measures, including proposed fire equipment;</w:t>
      </w:r>
    </w:p>
    <w:p w:rsidR="00F227C2" w:rsidRPr="00EF3A0C" w:rsidRDefault="00F227C2" w:rsidP="00212AC0">
      <w:pPr>
        <w:pStyle w:val="ListNumber2"/>
        <w:numPr>
          <w:ilvl w:val="0"/>
          <w:numId w:val="25"/>
        </w:numPr>
      </w:pPr>
      <w:r w:rsidRPr="00EF3A0C">
        <w:t>measures for determining the clearing width of power line rights-of-way; and</w:t>
      </w:r>
    </w:p>
    <w:p w:rsidR="00F227C2" w:rsidRPr="00EF3A0C" w:rsidRDefault="00F227C2" w:rsidP="00212AC0">
      <w:pPr>
        <w:pStyle w:val="ListNumber2"/>
        <w:numPr>
          <w:ilvl w:val="0"/>
          <w:numId w:val="25"/>
        </w:numPr>
      </w:pPr>
      <w:r w:rsidRPr="00EF3A0C">
        <w:t>required mitigative measures for</w:t>
      </w:r>
      <w:r w:rsidR="00105ECC" w:rsidRPr="00EF3A0C">
        <w:t xml:space="preserve"> </w:t>
      </w:r>
      <w:r w:rsidRPr="00EF3A0C">
        <w:t xml:space="preserve">areas adjacent to the Project Area based </w:t>
      </w:r>
      <w:r w:rsidR="00B86F13" w:rsidRPr="00EF3A0C">
        <w:rPr>
          <w:i/>
        </w:rPr>
        <w:t>Firesmart Wildlife Assessment System</w:t>
      </w:r>
      <w:r w:rsidRPr="00EF3A0C">
        <w:t>.</w:t>
      </w:r>
    </w:p>
    <w:p w:rsidR="00715C3E" w:rsidRPr="00EF3A0C" w:rsidRDefault="00715C3E">
      <w:pPr>
        <w:pStyle w:val="Heading1"/>
      </w:pPr>
      <w:bookmarkStart w:id="320" w:name="_Toc108944704"/>
      <w:bookmarkStart w:id="321" w:name="_Toc146423719"/>
      <w:bookmarkStart w:id="322" w:name="_Toc168289811"/>
      <w:bookmarkStart w:id="323" w:name="_Toc169497785"/>
      <w:bookmarkStart w:id="324" w:name="_Toc171315886"/>
      <w:bookmarkStart w:id="325" w:name="_Toc171405823"/>
      <w:bookmarkStart w:id="326" w:name="_Toc171406017"/>
      <w:bookmarkStart w:id="327" w:name="_Toc171406083"/>
      <w:bookmarkStart w:id="328" w:name="_Toc222009374"/>
      <w:bookmarkStart w:id="329" w:name="_Toc282420253"/>
      <w:bookmarkStart w:id="330" w:name="_Toc374620343"/>
      <w:bookmarkEnd w:id="304"/>
      <w:bookmarkEnd w:id="305"/>
      <w:bookmarkEnd w:id="306"/>
      <w:bookmarkEnd w:id="307"/>
      <w:r w:rsidRPr="00EF3A0C">
        <w:t>HISTORIC RESOURCES</w:t>
      </w:r>
      <w:bookmarkEnd w:id="320"/>
      <w:bookmarkEnd w:id="321"/>
      <w:bookmarkEnd w:id="322"/>
      <w:bookmarkEnd w:id="323"/>
      <w:bookmarkEnd w:id="324"/>
      <w:bookmarkEnd w:id="325"/>
      <w:bookmarkEnd w:id="326"/>
      <w:bookmarkEnd w:id="327"/>
      <w:bookmarkEnd w:id="328"/>
      <w:bookmarkEnd w:id="329"/>
      <w:bookmarkEnd w:id="330"/>
    </w:p>
    <w:p w:rsidR="0031075C" w:rsidRPr="00EF3A0C" w:rsidRDefault="0031075C" w:rsidP="003A1734">
      <w:pPr>
        <w:pStyle w:val="Heading2"/>
      </w:pPr>
      <w:bookmarkStart w:id="331" w:name="_Toc374620344"/>
      <w:r w:rsidRPr="00EF3A0C">
        <w:t>Baseline Information</w:t>
      </w:r>
      <w:bookmarkEnd w:id="331"/>
    </w:p>
    <w:p w:rsidR="0031075C" w:rsidRPr="00EF3A0C" w:rsidRDefault="009D0381" w:rsidP="00212AC0">
      <w:pPr>
        <w:pStyle w:val="ListNumber"/>
        <w:numPr>
          <w:ilvl w:val="0"/>
          <w:numId w:val="59"/>
        </w:numPr>
      </w:pPr>
      <w:r w:rsidRPr="00EF3A0C">
        <w:t>Provide</w:t>
      </w:r>
      <w:r w:rsidR="0031075C" w:rsidRPr="00EF3A0C">
        <w:t xml:space="preserve"> a brief overview of the regional historical resources setting including a discussion of the relevant archaeological, historic and </w:t>
      </w:r>
      <w:r w:rsidR="00287ACC" w:rsidRPr="00EF3A0C">
        <w:t>pal</w:t>
      </w:r>
      <w:r w:rsidR="001B618E" w:rsidRPr="00EF3A0C">
        <w:t>a</w:t>
      </w:r>
      <w:r w:rsidR="00287ACC" w:rsidRPr="00EF3A0C">
        <w:t>eontological</w:t>
      </w:r>
      <w:r w:rsidR="0031075C" w:rsidRPr="00EF3A0C">
        <w:t xml:space="preserve"> records.</w:t>
      </w:r>
    </w:p>
    <w:p w:rsidR="0031075C" w:rsidRPr="00EF3A0C" w:rsidRDefault="0031075C" w:rsidP="00212AC0">
      <w:pPr>
        <w:pStyle w:val="ListNumber"/>
        <w:numPr>
          <w:ilvl w:val="0"/>
          <w:numId w:val="59"/>
        </w:numPr>
      </w:pPr>
      <w:r w:rsidRPr="00EF3A0C">
        <w:t>Describe and map known historic resources sites in the Project</w:t>
      </w:r>
      <w:r w:rsidR="005226D6" w:rsidRPr="00EF3A0C">
        <w:t xml:space="preserve"> A</w:t>
      </w:r>
      <w:r w:rsidRPr="00EF3A0C">
        <w:t>rea, considering:</w:t>
      </w:r>
    </w:p>
    <w:p w:rsidR="0031075C" w:rsidRPr="00EF3A0C" w:rsidRDefault="0031075C" w:rsidP="00212AC0">
      <w:pPr>
        <w:pStyle w:val="ListNumber2"/>
        <w:numPr>
          <w:ilvl w:val="0"/>
          <w:numId w:val="60"/>
        </w:numPr>
      </w:pPr>
      <w:r w:rsidRPr="00EF3A0C">
        <w:t>site type and assigned Historic Resources Values; and</w:t>
      </w:r>
    </w:p>
    <w:p w:rsidR="0031075C" w:rsidRPr="00EF3A0C" w:rsidRDefault="0031075C" w:rsidP="00212AC0">
      <w:pPr>
        <w:pStyle w:val="ListNumber2"/>
        <w:numPr>
          <w:ilvl w:val="0"/>
          <w:numId w:val="60"/>
        </w:numPr>
      </w:pPr>
      <w:r w:rsidRPr="00EF3A0C">
        <w:lastRenderedPageBreak/>
        <w:t xml:space="preserve">existing site specific </w:t>
      </w:r>
      <w:r w:rsidRPr="00EF3A0C">
        <w:rPr>
          <w:i/>
        </w:rPr>
        <w:t>Historical Resources Act</w:t>
      </w:r>
      <w:r w:rsidRPr="00EF3A0C">
        <w:t xml:space="preserve"> requirements.</w:t>
      </w:r>
    </w:p>
    <w:p w:rsidR="00B86F13" w:rsidRPr="00EF3A0C" w:rsidRDefault="00B86F13" w:rsidP="00212AC0">
      <w:pPr>
        <w:pStyle w:val="ListNumber2"/>
        <w:numPr>
          <w:ilvl w:val="0"/>
          <w:numId w:val="60"/>
        </w:numPr>
      </w:pPr>
      <w:r w:rsidRPr="00EF3A0C">
        <w:t>provide an outline of the program and schedule of field investigations that AC may require the Proponent to undertake to further assess and mitigate the impacts of the Project on historic resources</w:t>
      </w:r>
    </w:p>
    <w:p w:rsidR="00055DCB" w:rsidRPr="00EF3A0C" w:rsidRDefault="00055DCB" w:rsidP="00212AC0">
      <w:pPr>
        <w:pStyle w:val="ListNumber2"/>
        <w:numPr>
          <w:ilvl w:val="0"/>
          <w:numId w:val="60"/>
        </w:numPr>
      </w:pPr>
      <w:r w:rsidRPr="00EF3A0C">
        <w:t>document any historic resources raised during consultation on the Project</w:t>
      </w:r>
    </w:p>
    <w:p w:rsidR="0031075C" w:rsidRPr="00EF3A0C" w:rsidRDefault="0031075C" w:rsidP="00212AC0">
      <w:pPr>
        <w:pStyle w:val="ListNumber"/>
        <w:numPr>
          <w:ilvl w:val="0"/>
          <w:numId w:val="59"/>
        </w:numPr>
      </w:pPr>
      <w:r w:rsidRPr="00EF3A0C">
        <w:t>Provide an overview of previous Historical Resources Impact Assessments that have been conducted within the Project Area, including:</w:t>
      </w:r>
    </w:p>
    <w:p w:rsidR="0031075C" w:rsidRPr="00EF3A0C" w:rsidRDefault="0031075C" w:rsidP="00212AC0">
      <w:pPr>
        <w:pStyle w:val="ListNumber2"/>
        <w:numPr>
          <w:ilvl w:val="0"/>
          <w:numId w:val="61"/>
        </w:numPr>
      </w:pPr>
      <w:r w:rsidRPr="00EF3A0C">
        <w:t>a description of the spatial extent of previous assessment relative to the Project Area, noting any assessment gap areas; and</w:t>
      </w:r>
    </w:p>
    <w:p w:rsidR="0031075C" w:rsidRPr="00EF3A0C" w:rsidRDefault="0031075C" w:rsidP="00212AC0">
      <w:pPr>
        <w:pStyle w:val="ListNumber2"/>
        <w:numPr>
          <w:ilvl w:val="0"/>
          <w:numId w:val="61"/>
        </w:numPr>
      </w:pPr>
      <w:r w:rsidRPr="00EF3A0C">
        <w:t xml:space="preserve">a summary of </w:t>
      </w:r>
      <w:r w:rsidRPr="00EF3A0C">
        <w:rPr>
          <w:i/>
        </w:rPr>
        <w:t>Historical Resources Act</w:t>
      </w:r>
      <w:r w:rsidRPr="00EF3A0C">
        <w:t xml:space="preserve"> requirements and/or clearances that have been issued for the Project to date</w:t>
      </w:r>
      <w:r w:rsidR="009D0381" w:rsidRPr="00EF3A0C">
        <w:t>.</w:t>
      </w:r>
    </w:p>
    <w:p w:rsidR="0031075C" w:rsidRPr="00EF3A0C" w:rsidRDefault="0031075C" w:rsidP="00212AC0">
      <w:pPr>
        <w:pStyle w:val="ListNumber"/>
        <w:numPr>
          <w:ilvl w:val="0"/>
          <w:numId w:val="59"/>
        </w:numPr>
      </w:pPr>
      <w:r w:rsidRPr="00EF3A0C">
        <w:t>Identify locations within the Project Area that are likely to contain previously unrecorded historic resources.</w:t>
      </w:r>
      <w:r w:rsidR="00105ECC" w:rsidRPr="00EF3A0C">
        <w:t xml:space="preserve"> </w:t>
      </w:r>
      <w:r w:rsidR="00080781" w:rsidRPr="00EF3A0C">
        <w:t>D</w:t>
      </w:r>
      <w:r w:rsidRPr="00EF3A0C">
        <w:t>escribe the methods used to identify these areas.</w:t>
      </w:r>
    </w:p>
    <w:p w:rsidR="0031075C" w:rsidRPr="00EF3A0C" w:rsidRDefault="0031075C" w:rsidP="003A1734">
      <w:pPr>
        <w:pStyle w:val="Heading2"/>
      </w:pPr>
      <w:bookmarkStart w:id="332" w:name="_Toc374620345"/>
      <w:r w:rsidRPr="00EF3A0C">
        <w:t>Impact Assessment</w:t>
      </w:r>
      <w:bookmarkEnd w:id="332"/>
    </w:p>
    <w:p w:rsidR="0031075C" w:rsidRPr="00EF3A0C" w:rsidRDefault="0031075C" w:rsidP="00212AC0">
      <w:pPr>
        <w:pStyle w:val="ListNumber"/>
        <w:numPr>
          <w:ilvl w:val="0"/>
          <w:numId w:val="63"/>
        </w:numPr>
      </w:pPr>
      <w:r w:rsidRPr="00EF3A0C">
        <w:t xml:space="preserve">Describe </w:t>
      </w:r>
      <w:r w:rsidR="005226D6" w:rsidRPr="00EF3A0C">
        <w:t>p</w:t>
      </w:r>
      <w:r w:rsidRPr="00EF3A0C">
        <w:t>roject components and activities that have the potential to affect historic resources at all stages of the Project</w:t>
      </w:r>
      <w:r w:rsidR="008A1954" w:rsidRPr="00EF3A0C">
        <w:t>.</w:t>
      </w:r>
    </w:p>
    <w:p w:rsidR="0031075C" w:rsidRPr="00EF3A0C" w:rsidRDefault="0031075C" w:rsidP="00212AC0">
      <w:pPr>
        <w:pStyle w:val="ListNumber"/>
        <w:numPr>
          <w:ilvl w:val="0"/>
          <w:numId w:val="63"/>
        </w:numPr>
      </w:pPr>
      <w:r w:rsidRPr="00EF3A0C">
        <w:t xml:space="preserve">Describe the nature and </w:t>
      </w:r>
      <w:r w:rsidR="00080781" w:rsidRPr="00EF3A0C">
        <w:t xml:space="preserve">magnitude </w:t>
      </w:r>
      <w:r w:rsidRPr="00EF3A0C">
        <w:t xml:space="preserve">of the potential </w:t>
      </w:r>
      <w:r w:rsidR="005226D6" w:rsidRPr="00EF3A0C">
        <w:t>p</w:t>
      </w:r>
      <w:r w:rsidRPr="00EF3A0C">
        <w:t>roject impacts on historical resources, considering:</w:t>
      </w:r>
    </w:p>
    <w:p w:rsidR="0031075C" w:rsidRPr="00EF3A0C" w:rsidRDefault="0031075C" w:rsidP="00212AC0">
      <w:pPr>
        <w:pStyle w:val="ListNumber2"/>
        <w:numPr>
          <w:ilvl w:val="0"/>
          <w:numId w:val="62"/>
        </w:numPr>
      </w:pPr>
      <w:r w:rsidRPr="00EF3A0C">
        <w:t>effects on historic resources site integrity; and</w:t>
      </w:r>
    </w:p>
    <w:p w:rsidR="0031075C" w:rsidRPr="00EF3A0C" w:rsidRDefault="0031075C" w:rsidP="00212AC0">
      <w:pPr>
        <w:pStyle w:val="ListNumber2"/>
        <w:numPr>
          <w:ilvl w:val="0"/>
          <w:numId w:val="62"/>
        </w:numPr>
      </w:pPr>
      <w:r w:rsidRPr="00EF3A0C">
        <w:t>implications for the interpretation of the archaeological, historic and palaeontological records.</w:t>
      </w:r>
    </w:p>
    <w:p w:rsidR="00715C3E" w:rsidRPr="00EF3A0C" w:rsidRDefault="00715C3E">
      <w:pPr>
        <w:pStyle w:val="Heading1"/>
      </w:pPr>
      <w:bookmarkStart w:id="333" w:name="_Toc222009375"/>
      <w:bookmarkStart w:id="334" w:name="_Toc282420254"/>
      <w:bookmarkStart w:id="335" w:name="_Toc374620346"/>
      <w:r w:rsidRPr="00EF3A0C">
        <w:t>TRADITIONAL ECOLOGICAL KNOWLEDGE AND LAND USE</w:t>
      </w:r>
      <w:bookmarkEnd w:id="333"/>
      <w:bookmarkEnd w:id="334"/>
      <w:bookmarkEnd w:id="335"/>
    </w:p>
    <w:p w:rsidR="00715C3E" w:rsidRPr="00EF3A0C" w:rsidRDefault="00715C3E" w:rsidP="00ED7EF2">
      <w:pPr>
        <w:pStyle w:val="ListNumber"/>
        <w:numPr>
          <w:ilvl w:val="0"/>
          <w:numId w:val="87"/>
        </w:numPr>
      </w:pPr>
      <w:r w:rsidRPr="00EF3A0C">
        <w:t>Provide:</w:t>
      </w:r>
    </w:p>
    <w:p w:rsidR="0082152A" w:rsidRPr="00EF3A0C" w:rsidRDefault="0082152A" w:rsidP="00212AC0">
      <w:pPr>
        <w:pStyle w:val="ListNumber2"/>
        <w:numPr>
          <w:ilvl w:val="0"/>
          <w:numId w:val="17"/>
        </w:numPr>
      </w:pPr>
      <w:r w:rsidRPr="00EF3A0C">
        <w:t xml:space="preserve">a map </w:t>
      </w:r>
      <w:r w:rsidR="009A791A" w:rsidRPr="00EF3A0C">
        <w:t xml:space="preserve">and description </w:t>
      </w:r>
      <w:r w:rsidRPr="00EF3A0C">
        <w:t>of traditional land use areas</w:t>
      </w:r>
      <w:r w:rsidR="009A791A" w:rsidRPr="00EF3A0C">
        <w:t xml:space="preserve"> including fishing, hunting, trapping and nutritional, medicinal or cultural plant harvesting by affected </w:t>
      </w:r>
      <w:r w:rsidR="00105ECC" w:rsidRPr="00EF3A0C">
        <w:t>Aboriginal</w:t>
      </w:r>
      <w:r w:rsidR="009A791A" w:rsidRPr="00EF3A0C">
        <w:t xml:space="preserve"> peoples</w:t>
      </w:r>
      <w:r w:rsidRPr="00EF3A0C">
        <w:t xml:space="preserve"> </w:t>
      </w:r>
      <w:r w:rsidR="009A791A" w:rsidRPr="00EF3A0C">
        <w:t>(</w:t>
      </w:r>
      <w:r w:rsidRPr="00EF3A0C">
        <w:t xml:space="preserve">if the </w:t>
      </w:r>
      <w:r w:rsidR="00105ECC" w:rsidRPr="00EF3A0C">
        <w:t>Aboriginal</w:t>
      </w:r>
      <w:r w:rsidRPr="00EF3A0C">
        <w:t xml:space="preserve"> community or group is willing to have these locations disclosed);</w:t>
      </w:r>
    </w:p>
    <w:p w:rsidR="006863E9" w:rsidRPr="00EF3A0C" w:rsidRDefault="006863E9" w:rsidP="00212AC0">
      <w:pPr>
        <w:pStyle w:val="ListNumber2"/>
        <w:numPr>
          <w:ilvl w:val="0"/>
          <w:numId w:val="17"/>
        </w:numPr>
      </w:pPr>
      <w:r w:rsidRPr="00EF3A0C">
        <w:t xml:space="preserve">a map of cabin sites, spiritual sites, </w:t>
      </w:r>
      <w:r w:rsidR="009A791A" w:rsidRPr="00EF3A0C">
        <w:t xml:space="preserve">cultural sites, </w:t>
      </w:r>
      <w:r w:rsidRPr="00EF3A0C">
        <w:t xml:space="preserve">graves and other traditional use sites considered historic resources under the </w:t>
      </w:r>
      <w:r w:rsidRPr="00EF3A0C">
        <w:rPr>
          <w:i/>
        </w:rPr>
        <w:t>Historical Resources Act</w:t>
      </w:r>
      <w:r w:rsidRPr="00EF3A0C">
        <w:t xml:space="preserve"> (if the </w:t>
      </w:r>
      <w:r w:rsidR="00105ECC" w:rsidRPr="00EF3A0C">
        <w:t>Aboriginal</w:t>
      </w:r>
      <w:r w:rsidRPr="00EF3A0C">
        <w:t xml:space="preserve"> community or group is willing to have these locations disclosed), as well as traditional trails and resource activity patterns</w:t>
      </w:r>
      <w:r w:rsidR="00E27440" w:rsidRPr="00EF3A0C">
        <w:t>;</w:t>
      </w:r>
      <w:r w:rsidR="009A791A" w:rsidRPr="00EF3A0C">
        <w:t xml:space="preserve"> and</w:t>
      </w:r>
    </w:p>
    <w:p w:rsidR="00715C3E" w:rsidRPr="00EF3A0C" w:rsidRDefault="00715C3E" w:rsidP="00212AC0">
      <w:pPr>
        <w:pStyle w:val="ListNumber2"/>
        <w:numPr>
          <w:ilvl w:val="0"/>
          <w:numId w:val="17"/>
        </w:numPr>
      </w:pPr>
      <w:r w:rsidRPr="00EF3A0C">
        <w:t>a discussion of:</w:t>
      </w:r>
    </w:p>
    <w:p w:rsidR="009A791A" w:rsidRPr="00EF3A0C" w:rsidRDefault="009A791A" w:rsidP="00212AC0">
      <w:pPr>
        <w:pStyle w:val="ListNumber3"/>
        <w:numPr>
          <w:ilvl w:val="0"/>
          <w:numId w:val="20"/>
        </w:numPr>
      </w:pPr>
      <w:r w:rsidRPr="00EF3A0C">
        <w:t>the</w:t>
      </w:r>
      <w:r w:rsidR="0099784B" w:rsidRPr="00EF3A0C">
        <w:t xml:space="preserve"> availability of</w:t>
      </w:r>
      <w:r w:rsidRPr="00EF3A0C">
        <w:t xml:space="preserve"> vegetation, fish and wildlife species for food, traditional, medicinal and cultural purposes in the identified traditional land use areas considering all </w:t>
      </w:r>
      <w:r w:rsidR="005226D6" w:rsidRPr="00EF3A0C">
        <w:t>p</w:t>
      </w:r>
      <w:r w:rsidRPr="00EF3A0C">
        <w:t>roject related impacts,</w:t>
      </w:r>
    </w:p>
    <w:p w:rsidR="00715C3E" w:rsidRPr="00EF3A0C" w:rsidRDefault="00715C3E" w:rsidP="00212AC0">
      <w:pPr>
        <w:pStyle w:val="ListNumber3"/>
        <w:numPr>
          <w:ilvl w:val="0"/>
          <w:numId w:val="20"/>
        </w:numPr>
      </w:pPr>
      <w:r w:rsidRPr="00EF3A0C">
        <w:t>access to traditi</w:t>
      </w:r>
      <w:r w:rsidR="0082152A" w:rsidRPr="00EF3A0C">
        <w:t>onal lands in the Project Area during all stages of the Project</w:t>
      </w:r>
      <w:r w:rsidRPr="00EF3A0C">
        <w:t>,</w:t>
      </w:r>
      <w:r w:rsidR="009A791A" w:rsidRPr="00EF3A0C">
        <w:t xml:space="preserve"> and</w:t>
      </w:r>
    </w:p>
    <w:p w:rsidR="009F655D" w:rsidRPr="00EF3A0C" w:rsidRDefault="00105ECC" w:rsidP="00B560BF">
      <w:pPr>
        <w:pStyle w:val="ListNumber3"/>
        <w:numPr>
          <w:ilvl w:val="0"/>
          <w:numId w:val="20"/>
        </w:numPr>
      </w:pPr>
      <w:r w:rsidRPr="00EF3A0C">
        <w:t>Aboriginal</w:t>
      </w:r>
      <w:r w:rsidR="00715C3E" w:rsidRPr="00EF3A0C">
        <w:t xml:space="preserve"> views </w:t>
      </w:r>
      <w:r w:rsidR="0019785E" w:rsidRPr="00EF3A0C">
        <w:t>on</w:t>
      </w:r>
      <w:r w:rsidR="006863E9" w:rsidRPr="00EF3A0C">
        <w:t xml:space="preserve"> land reclamation.</w:t>
      </w:r>
    </w:p>
    <w:p w:rsidR="009F655D" w:rsidRPr="00EF3A0C" w:rsidRDefault="009F655D" w:rsidP="00ED7EF2">
      <w:pPr>
        <w:pStyle w:val="ListNumber"/>
        <w:numPr>
          <w:ilvl w:val="0"/>
          <w:numId w:val="87"/>
        </w:numPr>
      </w:pPr>
      <w:r w:rsidRPr="00EF3A0C">
        <w:t xml:space="preserve">Describe how </w:t>
      </w:r>
      <w:r w:rsidR="00080781" w:rsidRPr="00EF3A0C">
        <w:t xml:space="preserve">Traditional Ecological Knowledge </w:t>
      </w:r>
      <w:r w:rsidRPr="00EF3A0C">
        <w:t xml:space="preserve">and </w:t>
      </w:r>
      <w:r w:rsidR="00080781" w:rsidRPr="00EF3A0C">
        <w:t xml:space="preserve">Traditional Land Use </w:t>
      </w:r>
      <w:r w:rsidRPr="00EF3A0C">
        <w:t xml:space="preserve">information was incorporated into the </w:t>
      </w:r>
      <w:r w:rsidR="003370FB" w:rsidRPr="00EF3A0C">
        <w:t>P</w:t>
      </w:r>
      <w:r w:rsidRPr="00EF3A0C">
        <w:t>roject</w:t>
      </w:r>
      <w:r w:rsidR="006256EE" w:rsidRPr="00EF3A0C">
        <w:t>,</w:t>
      </w:r>
      <w:r w:rsidRPr="00EF3A0C">
        <w:t xml:space="preserve"> EIA</w:t>
      </w:r>
      <w:r w:rsidR="003370FB" w:rsidRPr="00EF3A0C">
        <w:t xml:space="preserve"> development</w:t>
      </w:r>
      <w:r w:rsidRPr="00EF3A0C">
        <w:t>, the conservation and reclamation plan, monitoring and mitigation.</w:t>
      </w:r>
    </w:p>
    <w:p w:rsidR="00715C3E" w:rsidRPr="00EF3A0C" w:rsidRDefault="00715C3E" w:rsidP="00ED7EF2">
      <w:pPr>
        <w:pStyle w:val="ListNumber"/>
        <w:numPr>
          <w:ilvl w:val="0"/>
          <w:numId w:val="87"/>
        </w:numPr>
      </w:pPr>
      <w:r w:rsidRPr="00EF3A0C">
        <w:t>Determine the impact</w:t>
      </w:r>
      <w:r w:rsidR="009F655D" w:rsidRPr="00EF3A0C">
        <w:t>s</w:t>
      </w:r>
      <w:r w:rsidRPr="00EF3A0C">
        <w:t xml:space="preserve"> of the Project on traditional</w:t>
      </w:r>
      <w:r w:rsidR="009A791A" w:rsidRPr="00EF3A0C">
        <w:t xml:space="preserve">, medicinal and cultural </w:t>
      </w:r>
      <w:r w:rsidR="00581FA0" w:rsidRPr="00EF3A0C">
        <w:t>purposes</w:t>
      </w:r>
      <w:r w:rsidRPr="00EF3A0C">
        <w:t xml:space="preserve"> and identify possible mitigation strategies.</w:t>
      </w:r>
    </w:p>
    <w:p w:rsidR="00715C3E" w:rsidRPr="00EF3A0C" w:rsidRDefault="00715C3E">
      <w:pPr>
        <w:pStyle w:val="Heading1"/>
        <w:keepLines/>
      </w:pPr>
      <w:bookmarkStart w:id="336" w:name="_Toc108944705"/>
      <w:bookmarkStart w:id="337" w:name="_Toc146423720"/>
      <w:bookmarkStart w:id="338" w:name="_Toc168289812"/>
      <w:bookmarkStart w:id="339" w:name="_Toc169497786"/>
      <w:bookmarkStart w:id="340" w:name="_Toc171315887"/>
      <w:bookmarkStart w:id="341" w:name="_Toc171405824"/>
      <w:bookmarkStart w:id="342" w:name="_Toc171406018"/>
      <w:bookmarkStart w:id="343" w:name="_Toc171406084"/>
      <w:bookmarkStart w:id="344" w:name="_Toc222009376"/>
      <w:bookmarkStart w:id="345" w:name="_Toc282420255"/>
      <w:bookmarkStart w:id="346" w:name="_Toc374620347"/>
      <w:bookmarkStart w:id="347" w:name="_Toc88989681"/>
      <w:r w:rsidRPr="00EF3A0C">
        <w:lastRenderedPageBreak/>
        <w:t>PUBLIC HEALTH AND SAFETY</w:t>
      </w:r>
      <w:bookmarkEnd w:id="336"/>
      <w:bookmarkEnd w:id="337"/>
      <w:bookmarkEnd w:id="338"/>
      <w:bookmarkEnd w:id="339"/>
      <w:bookmarkEnd w:id="340"/>
      <w:bookmarkEnd w:id="341"/>
      <w:bookmarkEnd w:id="342"/>
      <w:bookmarkEnd w:id="343"/>
      <w:bookmarkEnd w:id="344"/>
      <w:bookmarkEnd w:id="345"/>
      <w:bookmarkEnd w:id="346"/>
    </w:p>
    <w:p w:rsidR="00885B80" w:rsidRPr="00EF3A0C" w:rsidRDefault="00885B80" w:rsidP="00885B80">
      <w:pPr>
        <w:pStyle w:val="Heading2"/>
      </w:pPr>
      <w:bookmarkStart w:id="348" w:name="_Toc282420256"/>
      <w:bookmarkStart w:id="349" w:name="_Toc374620348"/>
      <w:r w:rsidRPr="00EF3A0C">
        <w:t>Public Health</w:t>
      </w:r>
      <w:bookmarkEnd w:id="348"/>
      <w:bookmarkEnd w:id="349"/>
    </w:p>
    <w:p w:rsidR="00715C3E" w:rsidRPr="00EF3A0C" w:rsidRDefault="00715C3E" w:rsidP="00212AC0">
      <w:pPr>
        <w:pStyle w:val="ListNumber"/>
        <w:numPr>
          <w:ilvl w:val="0"/>
          <w:numId w:val="7"/>
        </w:numPr>
      </w:pPr>
      <w:r w:rsidRPr="00EF3A0C">
        <w:t>Describe aspects of the Project that may have implications for public health or the delivery of regional health services.</w:t>
      </w:r>
      <w:r w:rsidR="00105ECC" w:rsidRPr="00EF3A0C">
        <w:t xml:space="preserve"> </w:t>
      </w:r>
      <w:r w:rsidRPr="00EF3A0C">
        <w:t xml:space="preserve">Determine </w:t>
      </w:r>
      <w:r w:rsidR="00EB42AB" w:rsidRPr="00EF3A0C">
        <w:t xml:space="preserve">quantitatively </w:t>
      </w:r>
      <w:r w:rsidRPr="00EF3A0C">
        <w:t>whether there may be implications for public health arising from t</w:t>
      </w:r>
      <w:r w:rsidR="004816C4" w:rsidRPr="00EF3A0C">
        <w:t>he Project</w:t>
      </w:r>
      <w:r w:rsidR="00541092" w:rsidRPr="00EF3A0C">
        <w:t>.</w:t>
      </w:r>
    </w:p>
    <w:p w:rsidR="00770004" w:rsidRPr="00EF3A0C" w:rsidRDefault="009C55A8" w:rsidP="00770004">
      <w:pPr>
        <w:pStyle w:val="ListNumber"/>
        <w:numPr>
          <w:ilvl w:val="0"/>
          <w:numId w:val="101"/>
        </w:numPr>
      </w:pPr>
      <w:r w:rsidRPr="00EF3A0C">
        <w:t>assess the potential health implications of the compounds that will be released to the environment from the project in relation to the exposure limits established to prevent acute and chronic adverse effects on human health</w:t>
      </w:r>
    </w:p>
    <w:p w:rsidR="009C55A8" w:rsidRPr="00EF3A0C" w:rsidRDefault="009C55A8" w:rsidP="00770004">
      <w:pPr>
        <w:pStyle w:val="ListNumber"/>
        <w:numPr>
          <w:ilvl w:val="0"/>
          <w:numId w:val="101"/>
        </w:numPr>
      </w:pPr>
      <w:r w:rsidRPr="00EF3A0C">
        <w:t>provide the data, exposure modeling calculations, and describe the methods the proponent used to assess impacts of the project on human health</w:t>
      </w:r>
    </w:p>
    <w:p w:rsidR="009C55A8" w:rsidRPr="00EF3A0C" w:rsidRDefault="009C55A8" w:rsidP="00770004">
      <w:pPr>
        <w:pStyle w:val="ListNumber"/>
        <w:numPr>
          <w:ilvl w:val="0"/>
          <w:numId w:val="101"/>
        </w:numPr>
      </w:pPr>
      <w:r w:rsidRPr="00EF3A0C">
        <w:t>provide information, including chemical analyses and modeling results, on samples of selected environmental media (soil, water, air, vegetation, wild game) used in the assessment</w:t>
      </w:r>
    </w:p>
    <w:p w:rsidR="009C55A8" w:rsidRPr="00EF3A0C" w:rsidRDefault="009C55A8" w:rsidP="00770004">
      <w:pPr>
        <w:pStyle w:val="ListNumber"/>
        <w:numPr>
          <w:ilvl w:val="0"/>
          <w:numId w:val="101"/>
        </w:numPr>
      </w:pPr>
      <w:r w:rsidRPr="00EF3A0C">
        <w:t>discuss the potential for changes to water quality, air quality and soil quality to increase human exposure to contaminants taking into consideration all Project activities</w:t>
      </w:r>
    </w:p>
    <w:p w:rsidR="009C55A8" w:rsidRPr="00EF3A0C" w:rsidRDefault="009C55A8" w:rsidP="006E65EE">
      <w:pPr>
        <w:pStyle w:val="ListNumber"/>
        <w:numPr>
          <w:ilvl w:val="0"/>
          <w:numId w:val="101"/>
        </w:numPr>
      </w:pPr>
      <w:r w:rsidRPr="00EF3A0C">
        <w:t>assess the cumulative human health impacts to receptors, including First Nations and Metis receptors</w:t>
      </w:r>
    </w:p>
    <w:p w:rsidR="00715C3E" w:rsidRPr="00EF3A0C" w:rsidRDefault="004816C4" w:rsidP="00212AC0">
      <w:pPr>
        <w:pStyle w:val="ListNumber"/>
        <w:numPr>
          <w:ilvl w:val="0"/>
          <w:numId w:val="7"/>
        </w:numPr>
      </w:pPr>
      <w:bookmarkStart w:id="350" w:name="_Toc88989682"/>
      <w:bookmarkStart w:id="351" w:name="_Toc108944707"/>
      <w:bookmarkStart w:id="352" w:name="_Toc146423722"/>
      <w:bookmarkStart w:id="353" w:name="_Toc168289814"/>
      <w:bookmarkStart w:id="354" w:name="_Toc169497787"/>
      <w:bookmarkStart w:id="355" w:name="_Toc171315888"/>
      <w:bookmarkStart w:id="356" w:name="_Toc171405825"/>
      <w:bookmarkStart w:id="357" w:name="_Toc171406019"/>
      <w:bookmarkStart w:id="358" w:name="_Toc171406085"/>
      <w:bookmarkEnd w:id="347"/>
      <w:r w:rsidRPr="00EF3A0C">
        <w:t>D</w:t>
      </w:r>
      <w:r w:rsidR="00715C3E" w:rsidRPr="00EF3A0C">
        <w:t>ocument any health concerns raised by stakeholders during consultation on the Project</w:t>
      </w:r>
      <w:r w:rsidR="00CE44ED" w:rsidRPr="00EF3A0C">
        <w:t>.</w:t>
      </w:r>
    </w:p>
    <w:p w:rsidR="00715C3E" w:rsidRPr="00EF3A0C" w:rsidRDefault="004816C4" w:rsidP="00212AC0">
      <w:pPr>
        <w:pStyle w:val="ListNumber"/>
        <w:numPr>
          <w:ilvl w:val="0"/>
          <w:numId w:val="7"/>
        </w:numPr>
      </w:pPr>
      <w:r w:rsidRPr="00EF3A0C">
        <w:t>D</w:t>
      </w:r>
      <w:r w:rsidR="00715C3E" w:rsidRPr="00EF3A0C">
        <w:t xml:space="preserve">ocument any health concerns identified by </w:t>
      </w:r>
      <w:r w:rsidR="00105ECC" w:rsidRPr="00EF3A0C">
        <w:t>Aboriginal</w:t>
      </w:r>
      <w:r w:rsidR="00715C3E" w:rsidRPr="00EF3A0C">
        <w:t xml:space="preserve"> communities or groups </w:t>
      </w:r>
      <w:r w:rsidR="00732345" w:rsidRPr="00EF3A0C">
        <w:t>resulting from</w:t>
      </w:r>
      <w:r w:rsidR="00715C3E" w:rsidRPr="00EF3A0C">
        <w:t xml:space="preserve"> impacts of existing development and of the Project</w:t>
      </w:r>
      <w:r w:rsidR="0072398A" w:rsidRPr="00EF3A0C">
        <w:t>,</w:t>
      </w:r>
      <w:r w:rsidR="00715C3E" w:rsidRPr="00EF3A0C">
        <w:t xml:space="preserve"> specifically on their traditional lifestyle</w:t>
      </w:r>
      <w:r w:rsidR="0072398A" w:rsidRPr="00EF3A0C">
        <w:t>. I</w:t>
      </w:r>
      <w:r w:rsidR="00715C3E" w:rsidRPr="00EF3A0C">
        <w:t xml:space="preserve">nclude an </w:t>
      </w:r>
      <w:r w:rsidR="00105ECC" w:rsidRPr="00EF3A0C">
        <w:t>Aboriginal</w:t>
      </w:r>
      <w:r w:rsidR="00715C3E" w:rsidRPr="00EF3A0C">
        <w:t xml:space="preserve"> receptor type in the assessment</w:t>
      </w:r>
      <w:r w:rsidR="00CE44ED" w:rsidRPr="00EF3A0C">
        <w:t>.</w:t>
      </w:r>
    </w:p>
    <w:p w:rsidR="00715C3E" w:rsidRPr="00EF3A0C" w:rsidRDefault="004816C4" w:rsidP="00212AC0">
      <w:pPr>
        <w:pStyle w:val="ListNumber"/>
        <w:numPr>
          <w:ilvl w:val="0"/>
          <w:numId w:val="7"/>
        </w:numPr>
      </w:pPr>
      <w:r w:rsidRPr="00EF3A0C">
        <w:t>D</w:t>
      </w:r>
      <w:r w:rsidR="00715C3E" w:rsidRPr="00EF3A0C">
        <w:t xml:space="preserve">escribe the potential health impacts </w:t>
      </w:r>
      <w:r w:rsidR="00732345" w:rsidRPr="00EF3A0C">
        <w:t>resulting from</w:t>
      </w:r>
      <w:r w:rsidR="00715C3E" w:rsidRPr="00EF3A0C">
        <w:t xml:space="preserve"> higher regional traffic volumes and the increased risk of </w:t>
      </w:r>
      <w:r w:rsidR="00FB1856" w:rsidRPr="00EF3A0C">
        <w:t>accidental leaks and spills.</w:t>
      </w:r>
    </w:p>
    <w:p w:rsidR="00885B80" w:rsidRPr="00EF3A0C" w:rsidRDefault="00885B80" w:rsidP="00885B80">
      <w:pPr>
        <w:pStyle w:val="Heading2"/>
      </w:pPr>
      <w:bookmarkStart w:id="359" w:name="_Toc282420257"/>
      <w:bookmarkStart w:id="360" w:name="_Toc374620349"/>
      <w:r w:rsidRPr="00EF3A0C">
        <w:t>Public Safety</w:t>
      </w:r>
      <w:bookmarkEnd w:id="359"/>
      <w:bookmarkEnd w:id="360"/>
    </w:p>
    <w:p w:rsidR="00715C3E" w:rsidRPr="00EF3A0C" w:rsidRDefault="00715C3E" w:rsidP="00212AC0">
      <w:pPr>
        <w:pStyle w:val="ListNumber"/>
        <w:numPr>
          <w:ilvl w:val="0"/>
          <w:numId w:val="35"/>
        </w:numPr>
      </w:pPr>
      <w:r w:rsidRPr="00EF3A0C">
        <w:t>Describe aspects of the Project that may have implications for public safety.</w:t>
      </w:r>
      <w:r w:rsidR="00105ECC" w:rsidRPr="00EF3A0C">
        <w:t xml:space="preserve"> </w:t>
      </w:r>
      <w:r w:rsidRPr="00EF3A0C">
        <w:t>Specifically:</w:t>
      </w:r>
    </w:p>
    <w:p w:rsidR="00715C3E" w:rsidRPr="00EF3A0C" w:rsidRDefault="00715C3E" w:rsidP="00212AC0">
      <w:pPr>
        <w:pStyle w:val="ListNumber2"/>
        <w:numPr>
          <w:ilvl w:val="0"/>
          <w:numId w:val="18"/>
        </w:numPr>
      </w:pPr>
      <w:r w:rsidRPr="00EF3A0C">
        <w:t>describe the emergency response plan including public notification protocol and safety procedures to minimize adverse environmental effects, including emergency reporting procedures for spill containment and management;</w:t>
      </w:r>
    </w:p>
    <w:p w:rsidR="00715C3E" w:rsidRPr="00EF3A0C" w:rsidRDefault="00715C3E" w:rsidP="00212AC0">
      <w:pPr>
        <w:pStyle w:val="ListNumber2"/>
        <w:numPr>
          <w:ilvl w:val="0"/>
          <w:numId w:val="18"/>
        </w:numPr>
      </w:pPr>
      <w:r w:rsidRPr="00EF3A0C">
        <w:t>document any safety concerns raised by stakeholders during consultation on the Project;</w:t>
      </w:r>
    </w:p>
    <w:p w:rsidR="00715C3E" w:rsidRPr="00EF3A0C" w:rsidRDefault="00715C3E" w:rsidP="00212AC0">
      <w:pPr>
        <w:pStyle w:val="ListNumber2"/>
        <w:numPr>
          <w:ilvl w:val="0"/>
          <w:numId w:val="18"/>
        </w:numPr>
      </w:pPr>
      <w:r w:rsidRPr="00EF3A0C">
        <w:t>describe how local residents will be contacted during an emergency and the type of information that will be communicated to them;</w:t>
      </w:r>
    </w:p>
    <w:p w:rsidR="00715C3E" w:rsidRPr="00EF3A0C" w:rsidRDefault="00715C3E" w:rsidP="00212AC0">
      <w:pPr>
        <w:pStyle w:val="ListNumber2"/>
        <w:numPr>
          <w:ilvl w:val="0"/>
          <w:numId w:val="18"/>
        </w:numPr>
      </w:pPr>
      <w:r w:rsidRPr="00EF3A0C">
        <w:t>describe the existing agreements with area municipalities or industry groups such as safety cooperatives, emergency response associations, regional mutual aid programs and municipal emergency response agencies;</w:t>
      </w:r>
      <w:r w:rsidR="00541092" w:rsidRPr="00EF3A0C">
        <w:t xml:space="preserve"> and</w:t>
      </w:r>
    </w:p>
    <w:p w:rsidR="00715C3E" w:rsidRPr="00EF3A0C" w:rsidRDefault="00715C3E" w:rsidP="00212AC0">
      <w:pPr>
        <w:pStyle w:val="ListNumber2"/>
        <w:numPr>
          <w:ilvl w:val="0"/>
          <w:numId w:val="18"/>
        </w:numPr>
      </w:pPr>
      <w:r w:rsidRPr="00EF3A0C">
        <w:t xml:space="preserve">describe the potential safety impacts </w:t>
      </w:r>
      <w:r w:rsidR="00732345" w:rsidRPr="00EF3A0C">
        <w:t>resulting from</w:t>
      </w:r>
      <w:r w:rsidRPr="00EF3A0C">
        <w:t xml:space="preserve"> higher regional traffic volumes</w:t>
      </w:r>
      <w:r w:rsidR="00541092" w:rsidRPr="00EF3A0C">
        <w:t>.</w:t>
      </w:r>
    </w:p>
    <w:p w:rsidR="00715C3E" w:rsidRPr="00EF3A0C" w:rsidRDefault="00715C3E">
      <w:pPr>
        <w:pStyle w:val="Heading1"/>
      </w:pPr>
      <w:bookmarkStart w:id="361" w:name="_Toc222009377"/>
      <w:bookmarkStart w:id="362" w:name="_Toc282420258"/>
      <w:bookmarkStart w:id="363" w:name="_Toc374620350"/>
      <w:r w:rsidRPr="00EF3A0C">
        <w:lastRenderedPageBreak/>
        <w:t>SOCIO-ECONOMIC ASSESSMENT</w:t>
      </w:r>
      <w:bookmarkEnd w:id="350"/>
      <w:bookmarkEnd w:id="351"/>
      <w:bookmarkEnd w:id="352"/>
      <w:bookmarkEnd w:id="353"/>
      <w:bookmarkEnd w:id="354"/>
      <w:bookmarkEnd w:id="355"/>
      <w:bookmarkEnd w:id="356"/>
      <w:bookmarkEnd w:id="357"/>
      <w:bookmarkEnd w:id="358"/>
      <w:bookmarkEnd w:id="361"/>
      <w:bookmarkEnd w:id="362"/>
      <w:bookmarkEnd w:id="363"/>
    </w:p>
    <w:p w:rsidR="00715C3E" w:rsidRPr="00EF3A0C" w:rsidRDefault="00715C3E">
      <w:pPr>
        <w:pStyle w:val="Heading2"/>
      </w:pPr>
      <w:bookmarkStart w:id="364" w:name="_Toc222009378"/>
      <w:bookmarkStart w:id="365" w:name="_Toc282420259"/>
      <w:bookmarkStart w:id="366" w:name="_Toc374620351"/>
      <w:r w:rsidRPr="00EF3A0C">
        <w:t>Baseline Information</w:t>
      </w:r>
      <w:bookmarkEnd w:id="364"/>
      <w:bookmarkEnd w:id="365"/>
      <w:bookmarkEnd w:id="366"/>
    </w:p>
    <w:p w:rsidR="00715C3E" w:rsidRPr="00EF3A0C" w:rsidRDefault="00715C3E" w:rsidP="00212AC0">
      <w:pPr>
        <w:pStyle w:val="ListNumber"/>
        <w:numPr>
          <w:ilvl w:val="0"/>
          <w:numId w:val="8"/>
        </w:numPr>
      </w:pPr>
      <w:r w:rsidRPr="00EF3A0C">
        <w:t>Describe the existing socio-economic conditions in the region</w:t>
      </w:r>
      <w:r w:rsidR="00FC679C" w:rsidRPr="00EF3A0C">
        <w:t xml:space="preserve"> and</w:t>
      </w:r>
      <w:r w:rsidRPr="00EF3A0C">
        <w:t xml:space="preserve"> </w:t>
      </w:r>
      <w:r w:rsidR="00A008B6" w:rsidRPr="00EF3A0C">
        <w:t xml:space="preserve">in the </w:t>
      </w:r>
      <w:r w:rsidRPr="00EF3A0C">
        <w:t>communities in the region.</w:t>
      </w:r>
    </w:p>
    <w:p w:rsidR="00715C3E" w:rsidRPr="00EF3A0C" w:rsidRDefault="00715C3E" w:rsidP="00212AC0">
      <w:pPr>
        <w:pStyle w:val="ListNumber"/>
        <w:numPr>
          <w:ilvl w:val="0"/>
          <w:numId w:val="8"/>
        </w:numPr>
      </w:pPr>
      <w:r w:rsidRPr="00EF3A0C">
        <w:t>Describe factors that may affect existing socio-economic conditions including:</w:t>
      </w:r>
    </w:p>
    <w:p w:rsidR="00715C3E" w:rsidRPr="00EF3A0C" w:rsidRDefault="00715C3E" w:rsidP="00212AC0">
      <w:pPr>
        <w:pStyle w:val="ListNumber2"/>
        <w:numPr>
          <w:ilvl w:val="0"/>
          <w:numId w:val="19"/>
        </w:numPr>
      </w:pPr>
      <w:r w:rsidRPr="00EF3A0C">
        <w:t>population changes;</w:t>
      </w:r>
    </w:p>
    <w:p w:rsidR="002107AD" w:rsidRPr="00EF3A0C" w:rsidRDefault="002107AD" w:rsidP="00212AC0">
      <w:pPr>
        <w:pStyle w:val="ListNumber2"/>
        <w:numPr>
          <w:ilvl w:val="0"/>
          <w:numId w:val="19"/>
        </w:numPr>
      </w:pPr>
      <w:r w:rsidRPr="00EF3A0C">
        <w:t xml:space="preserve">workforce requirements for </w:t>
      </w:r>
      <w:r w:rsidR="0021640D" w:rsidRPr="00EF3A0C">
        <w:t xml:space="preserve">all stages of </w:t>
      </w:r>
      <w:r w:rsidRPr="00EF3A0C">
        <w:t>the Project, including a description of when peak activity periods will occur;</w:t>
      </w:r>
    </w:p>
    <w:p w:rsidR="002107AD" w:rsidRPr="00EF3A0C" w:rsidRDefault="002107AD" w:rsidP="00212AC0">
      <w:pPr>
        <w:pStyle w:val="ListNumber2"/>
        <w:numPr>
          <w:ilvl w:val="0"/>
          <w:numId w:val="19"/>
        </w:numPr>
      </w:pPr>
      <w:r w:rsidRPr="00EF3A0C">
        <w:t>planned accommodations for the workforce for all stages of the Project</w:t>
      </w:r>
      <w:r w:rsidR="0021640D" w:rsidRPr="00EF3A0C">
        <w:t>.</w:t>
      </w:r>
      <w:r w:rsidR="00105ECC" w:rsidRPr="00EF3A0C">
        <w:t xml:space="preserve"> </w:t>
      </w:r>
      <w:r w:rsidR="0021640D" w:rsidRPr="00EF3A0C">
        <w:t>Discuss the rationale for their selection</w:t>
      </w:r>
      <w:r w:rsidRPr="00EF3A0C">
        <w:t>;</w:t>
      </w:r>
    </w:p>
    <w:p w:rsidR="00715C3E" w:rsidRPr="00EF3A0C" w:rsidRDefault="00715C3E" w:rsidP="00212AC0">
      <w:pPr>
        <w:pStyle w:val="ListNumber2"/>
        <w:numPr>
          <w:ilvl w:val="0"/>
          <w:numId w:val="19"/>
        </w:numPr>
      </w:pPr>
      <w:r w:rsidRPr="00EF3A0C">
        <w:t xml:space="preserve">the Proponent’s policies and programs regarding the use of </w:t>
      </w:r>
      <w:r w:rsidR="0031075C" w:rsidRPr="00EF3A0C">
        <w:t xml:space="preserve">local, </w:t>
      </w:r>
      <w:r w:rsidRPr="00EF3A0C">
        <w:t xml:space="preserve">regional and </w:t>
      </w:r>
      <w:smartTag w:uri="urn:schemas-microsoft-com:office:smarttags" w:element="place">
        <w:smartTag w:uri="urn:schemas-microsoft-com:office:smarttags" w:element="State">
          <w:r w:rsidRPr="00EF3A0C">
            <w:t>Alberta</w:t>
          </w:r>
        </w:smartTag>
      </w:smartTag>
      <w:r w:rsidRPr="00EF3A0C">
        <w:t xml:space="preserve"> goods and services;</w:t>
      </w:r>
    </w:p>
    <w:p w:rsidR="002107AD" w:rsidRPr="00EF3A0C" w:rsidRDefault="00433FE6" w:rsidP="00212AC0">
      <w:pPr>
        <w:pStyle w:val="ListNumber2"/>
        <w:numPr>
          <w:ilvl w:val="0"/>
          <w:numId w:val="19"/>
        </w:numPr>
      </w:pPr>
      <w:r w:rsidRPr="00EF3A0C">
        <w:t>the</w:t>
      </w:r>
      <w:r w:rsidR="00715C3E" w:rsidRPr="00EF3A0C">
        <w:t xml:space="preserve"> project schedule</w:t>
      </w:r>
      <w:r w:rsidR="002107AD" w:rsidRPr="00EF3A0C">
        <w:t>; and</w:t>
      </w:r>
    </w:p>
    <w:p w:rsidR="00715C3E" w:rsidRPr="00EF3A0C" w:rsidRDefault="00715C3E" w:rsidP="00212AC0">
      <w:pPr>
        <w:pStyle w:val="ListNumber2"/>
        <w:numPr>
          <w:ilvl w:val="0"/>
          <w:numId w:val="19"/>
        </w:numPr>
      </w:pPr>
      <w:r w:rsidRPr="00EF3A0C">
        <w:t>the overall engineering and contracting plan for the Project</w:t>
      </w:r>
      <w:r w:rsidR="002107AD" w:rsidRPr="00EF3A0C">
        <w:t>.</w:t>
      </w:r>
    </w:p>
    <w:p w:rsidR="00715C3E" w:rsidRPr="00EF3A0C" w:rsidRDefault="00715C3E">
      <w:pPr>
        <w:pStyle w:val="Heading2"/>
      </w:pPr>
      <w:bookmarkStart w:id="367" w:name="_Toc222009379"/>
      <w:bookmarkStart w:id="368" w:name="_Toc282420260"/>
      <w:bookmarkStart w:id="369" w:name="_Toc374620352"/>
      <w:r w:rsidRPr="00EF3A0C">
        <w:t>Impact Assessment</w:t>
      </w:r>
      <w:bookmarkEnd w:id="367"/>
      <w:bookmarkEnd w:id="368"/>
      <w:bookmarkEnd w:id="369"/>
    </w:p>
    <w:p w:rsidR="00715C3E" w:rsidRPr="00EF3A0C" w:rsidRDefault="00715C3E" w:rsidP="00ED7EF2">
      <w:pPr>
        <w:pStyle w:val="ListNumber"/>
        <w:numPr>
          <w:ilvl w:val="0"/>
          <w:numId w:val="88"/>
        </w:numPr>
      </w:pPr>
      <w:r w:rsidRPr="00EF3A0C">
        <w:t>Describe the effects of constructi</w:t>
      </w:r>
      <w:r w:rsidR="00433FE6" w:rsidRPr="00EF3A0C">
        <w:t>on and operation of the Project on</w:t>
      </w:r>
      <w:r w:rsidRPr="00EF3A0C">
        <w:t>:</w:t>
      </w:r>
    </w:p>
    <w:p w:rsidR="00715C3E" w:rsidRPr="00EF3A0C" w:rsidRDefault="00CE44ED" w:rsidP="00212AC0">
      <w:pPr>
        <w:pStyle w:val="ListNumber2"/>
        <w:numPr>
          <w:ilvl w:val="0"/>
          <w:numId w:val="36"/>
        </w:numPr>
      </w:pPr>
      <w:r w:rsidRPr="00EF3A0C">
        <w:t>h</w:t>
      </w:r>
      <w:r w:rsidR="00715C3E" w:rsidRPr="00EF3A0C">
        <w:t>ousing</w:t>
      </w:r>
      <w:r w:rsidRPr="00EF3A0C">
        <w:t>;</w:t>
      </w:r>
    </w:p>
    <w:p w:rsidR="00433FE6" w:rsidRPr="00EF3A0C" w:rsidRDefault="00433FE6" w:rsidP="00212AC0">
      <w:pPr>
        <w:pStyle w:val="ListNumber2"/>
        <w:numPr>
          <w:ilvl w:val="0"/>
          <w:numId w:val="36"/>
        </w:numPr>
      </w:pPr>
      <w:r w:rsidRPr="00EF3A0C">
        <w:t>availability and quality of health care services;</w:t>
      </w:r>
    </w:p>
    <w:p w:rsidR="00433FE6" w:rsidRPr="00EF3A0C" w:rsidRDefault="00433FE6" w:rsidP="00212AC0">
      <w:pPr>
        <w:pStyle w:val="ListNumber2"/>
        <w:numPr>
          <w:ilvl w:val="0"/>
          <w:numId w:val="36"/>
        </w:numPr>
      </w:pPr>
      <w:r w:rsidRPr="00EF3A0C">
        <w:t>local and regional infrastructure and community services;</w:t>
      </w:r>
    </w:p>
    <w:p w:rsidR="00715C3E" w:rsidRPr="00EF3A0C" w:rsidRDefault="00715C3E" w:rsidP="00212AC0">
      <w:pPr>
        <w:pStyle w:val="ListNumber2"/>
        <w:numPr>
          <w:ilvl w:val="0"/>
          <w:numId w:val="36"/>
        </w:numPr>
      </w:pPr>
      <w:r w:rsidRPr="00EF3A0C">
        <w:t>recreational activities</w:t>
      </w:r>
      <w:r w:rsidR="00CE44ED" w:rsidRPr="00EF3A0C">
        <w:t>;</w:t>
      </w:r>
    </w:p>
    <w:p w:rsidR="00715C3E" w:rsidRPr="00EF3A0C" w:rsidRDefault="00715C3E" w:rsidP="00212AC0">
      <w:pPr>
        <w:pStyle w:val="ListNumber2"/>
        <w:numPr>
          <w:ilvl w:val="0"/>
          <w:numId w:val="36"/>
        </w:numPr>
      </w:pPr>
      <w:r w:rsidRPr="00EF3A0C">
        <w:t>hunting, fishing, trapping and gathering</w:t>
      </w:r>
      <w:r w:rsidR="00CE44ED" w:rsidRPr="00EF3A0C">
        <w:t>;</w:t>
      </w:r>
      <w:r w:rsidRPr="00EF3A0C">
        <w:t xml:space="preserve"> and</w:t>
      </w:r>
    </w:p>
    <w:p w:rsidR="00715C3E" w:rsidRPr="00EF3A0C" w:rsidRDefault="00715C3E" w:rsidP="00212AC0">
      <w:pPr>
        <w:pStyle w:val="ListNumber2"/>
        <w:numPr>
          <w:ilvl w:val="0"/>
          <w:numId w:val="36"/>
        </w:numPr>
      </w:pPr>
      <w:r w:rsidRPr="00EF3A0C">
        <w:t>First Nations and Métis (</w:t>
      </w:r>
      <w:r w:rsidR="00C10A4D" w:rsidRPr="00EF3A0C">
        <w:t>e.g., </w:t>
      </w:r>
      <w:r w:rsidRPr="00EF3A0C">
        <w:t>traditional land use and social and cultural implications)</w:t>
      </w:r>
      <w:r w:rsidR="00CE44ED" w:rsidRPr="00EF3A0C">
        <w:t>.</w:t>
      </w:r>
    </w:p>
    <w:p w:rsidR="00293000" w:rsidRPr="00EF3A0C" w:rsidRDefault="00293000" w:rsidP="00212AC0">
      <w:pPr>
        <w:pStyle w:val="ListNumber2"/>
        <w:numPr>
          <w:ilvl w:val="0"/>
          <w:numId w:val="36"/>
        </w:numPr>
      </w:pPr>
      <w:r w:rsidRPr="00EF3A0C">
        <w:t>local training, employment and business opportunities</w:t>
      </w:r>
    </w:p>
    <w:p w:rsidR="0021640D" w:rsidRPr="00EF3A0C" w:rsidRDefault="0021640D" w:rsidP="00ED7EF2">
      <w:pPr>
        <w:pStyle w:val="ListNumber"/>
        <w:numPr>
          <w:ilvl w:val="0"/>
          <w:numId w:val="88"/>
        </w:numPr>
      </w:pPr>
      <w:r w:rsidRPr="00EF3A0C">
        <w:t>Discuss the need for additional Crown land.</w:t>
      </w:r>
    </w:p>
    <w:p w:rsidR="009F655D" w:rsidRPr="00EF3A0C" w:rsidRDefault="009F655D" w:rsidP="00ED7EF2">
      <w:pPr>
        <w:pStyle w:val="ListNumber"/>
        <w:numPr>
          <w:ilvl w:val="0"/>
          <w:numId w:val="88"/>
        </w:numPr>
      </w:pPr>
      <w:r w:rsidRPr="00EF3A0C">
        <w:t xml:space="preserve">Discuss </w:t>
      </w:r>
      <w:r w:rsidR="003370FB" w:rsidRPr="00EF3A0C">
        <w:t>opportunities</w:t>
      </w:r>
      <w:r w:rsidRPr="00EF3A0C">
        <w:t xml:space="preserve"> to work with First Nation and Métis communities and groups, other local residents and businesses regarding employment, training needs and other economic development opportunities arising from the Project.</w:t>
      </w:r>
    </w:p>
    <w:p w:rsidR="00715C3E" w:rsidRPr="00EF3A0C" w:rsidRDefault="00433FE6" w:rsidP="00ED7EF2">
      <w:pPr>
        <w:pStyle w:val="ListNumber"/>
        <w:numPr>
          <w:ilvl w:val="0"/>
          <w:numId w:val="88"/>
        </w:numPr>
      </w:pPr>
      <w:r w:rsidRPr="00EF3A0C">
        <w:t xml:space="preserve">Provide the </w:t>
      </w:r>
      <w:r w:rsidR="00715C3E" w:rsidRPr="00EF3A0C">
        <w:t xml:space="preserve">estimated total </w:t>
      </w:r>
      <w:r w:rsidR="005226D6" w:rsidRPr="00EF3A0C">
        <w:t>p</w:t>
      </w:r>
      <w:r w:rsidR="00715C3E" w:rsidRPr="00EF3A0C">
        <w:t>roject cost, including a breakdown for engineering and project management, equipment and materials, and labour for both construction and operation stages.</w:t>
      </w:r>
      <w:r w:rsidR="00105ECC" w:rsidRPr="00EF3A0C">
        <w:t xml:space="preserve"> </w:t>
      </w:r>
      <w:r w:rsidR="00715C3E" w:rsidRPr="00EF3A0C">
        <w:t xml:space="preserve">Indicate the percentage of expenditures expected to occur in the region, </w:t>
      </w:r>
      <w:smartTag w:uri="urn:schemas-microsoft-com:office:smarttags" w:element="State">
        <w:r w:rsidR="00715C3E" w:rsidRPr="00EF3A0C">
          <w:t>Alberta</w:t>
        </w:r>
      </w:smartTag>
      <w:r w:rsidR="00715C3E" w:rsidRPr="00EF3A0C">
        <w:t xml:space="preserve">, </w:t>
      </w:r>
      <w:smartTag w:uri="urn:schemas-microsoft-com:office:smarttags" w:element="country-region">
        <w:r w:rsidR="00715C3E" w:rsidRPr="00EF3A0C">
          <w:t>Canada</w:t>
        </w:r>
      </w:smartTag>
      <w:r w:rsidR="00715C3E" w:rsidRPr="00EF3A0C">
        <w:t xml:space="preserve"> outside of </w:t>
      </w:r>
      <w:smartTag w:uri="urn:schemas-microsoft-com:office:smarttags" w:element="State">
        <w:r w:rsidR="00715C3E" w:rsidRPr="00EF3A0C">
          <w:t>Alberta</w:t>
        </w:r>
      </w:smartTag>
      <w:r w:rsidR="00715C3E" w:rsidRPr="00EF3A0C">
        <w:t xml:space="preserve">, and outside of </w:t>
      </w:r>
      <w:smartTag w:uri="urn:schemas-microsoft-com:office:smarttags" w:element="place">
        <w:smartTag w:uri="urn:schemas-microsoft-com:office:smarttags" w:element="country-region">
          <w:r w:rsidR="00715C3E" w:rsidRPr="00EF3A0C">
            <w:t>Canada</w:t>
          </w:r>
        </w:smartTag>
      </w:smartTag>
      <w:r w:rsidRPr="00EF3A0C">
        <w:t>.</w:t>
      </w:r>
    </w:p>
    <w:p w:rsidR="009F655D" w:rsidRPr="00EF3A0C" w:rsidRDefault="009F655D" w:rsidP="00D661B5">
      <w:pPr>
        <w:pStyle w:val="Heading1"/>
      </w:pPr>
      <w:bookmarkStart w:id="370" w:name="_Toc374620353"/>
      <w:bookmarkStart w:id="371" w:name="_Toc282420261"/>
      <w:r w:rsidRPr="00EF3A0C">
        <w:t>Mitigation measures</w:t>
      </w:r>
      <w:bookmarkEnd w:id="370"/>
    </w:p>
    <w:p w:rsidR="009F655D" w:rsidRPr="00EF3A0C" w:rsidRDefault="009F655D" w:rsidP="00212AC0">
      <w:pPr>
        <w:pStyle w:val="ListNumber"/>
        <w:numPr>
          <w:ilvl w:val="0"/>
          <w:numId w:val="58"/>
        </w:numPr>
      </w:pPr>
      <w:r w:rsidRPr="00EF3A0C">
        <w:t xml:space="preserve">Discuss mitigation measures </w:t>
      </w:r>
      <w:r w:rsidR="00050F07" w:rsidRPr="00EF3A0C">
        <w:t xml:space="preserve">planned </w:t>
      </w:r>
      <w:r w:rsidRPr="00EF3A0C">
        <w:t xml:space="preserve">to </w:t>
      </w:r>
      <w:r w:rsidR="00D676A7" w:rsidRPr="00EF3A0C">
        <w:t>avoid</w:t>
      </w:r>
      <w:r w:rsidR="0031075C" w:rsidRPr="00EF3A0C">
        <w:t>,</w:t>
      </w:r>
      <w:r w:rsidRPr="00EF3A0C">
        <w:t xml:space="preserve"> minimize</w:t>
      </w:r>
      <w:r w:rsidR="0031075C" w:rsidRPr="00EF3A0C">
        <w:t xml:space="preserve"> or eliminate</w:t>
      </w:r>
      <w:r w:rsidRPr="00EF3A0C">
        <w:t xml:space="preserve"> the potential impacts </w:t>
      </w:r>
      <w:r w:rsidR="005F6192" w:rsidRPr="00EF3A0C">
        <w:t xml:space="preserve">for all stages </w:t>
      </w:r>
      <w:r w:rsidRPr="00EF3A0C">
        <w:t>of the Project</w:t>
      </w:r>
      <w:r w:rsidR="0089360E" w:rsidRPr="00EF3A0C">
        <w:t>.</w:t>
      </w:r>
    </w:p>
    <w:p w:rsidR="0089360E" w:rsidRPr="00EF3A0C" w:rsidRDefault="0089360E" w:rsidP="00212AC0">
      <w:pPr>
        <w:pStyle w:val="ListNumber"/>
        <w:numPr>
          <w:ilvl w:val="0"/>
          <w:numId w:val="58"/>
        </w:numPr>
      </w:pPr>
      <w:r w:rsidRPr="00EF3A0C">
        <w:t xml:space="preserve">Identify </w:t>
      </w:r>
      <w:r w:rsidR="00050F07" w:rsidRPr="00EF3A0C">
        <w:t>the mitigation objectives for each associated impact and describe those mitigation measures that will be implemented.</w:t>
      </w:r>
      <w:r w:rsidR="00105ECC" w:rsidRPr="00EF3A0C">
        <w:t xml:space="preserve"> </w:t>
      </w:r>
      <w:r w:rsidR="00050F07" w:rsidRPr="00EF3A0C">
        <w:t>Provide rationale for their selection including a discussion on the effectiveness of the proposed mitigation</w:t>
      </w:r>
      <w:r w:rsidRPr="00EF3A0C">
        <w:t>.</w:t>
      </w:r>
    </w:p>
    <w:p w:rsidR="00C51CFC" w:rsidRPr="00EF3A0C" w:rsidRDefault="00C51CFC" w:rsidP="00D661B5">
      <w:pPr>
        <w:pStyle w:val="Heading1"/>
      </w:pPr>
      <w:bookmarkStart w:id="372" w:name="_Toc374620354"/>
      <w:r w:rsidRPr="00EF3A0C">
        <w:t>Residual Impacts</w:t>
      </w:r>
      <w:bookmarkEnd w:id="371"/>
      <w:bookmarkEnd w:id="372"/>
    </w:p>
    <w:p w:rsidR="00C51CFC" w:rsidRPr="00EF3A0C" w:rsidRDefault="00C51CFC" w:rsidP="00212AC0">
      <w:pPr>
        <w:pStyle w:val="ListNumber"/>
        <w:numPr>
          <w:ilvl w:val="0"/>
          <w:numId w:val="57"/>
        </w:numPr>
      </w:pPr>
      <w:r w:rsidRPr="00EF3A0C">
        <w:t xml:space="preserve">Describe the residual </w:t>
      </w:r>
      <w:r w:rsidR="00425E6F" w:rsidRPr="00EF3A0C">
        <w:t>impacts</w:t>
      </w:r>
      <w:r w:rsidRPr="00EF3A0C">
        <w:t xml:space="preserve"> of the Project following implementation of the </w:t>
      </w:r>
      <w:r w:rsidR="00FA7255" w:rsidRPr="00EF3A0C">
        <w:t xml:space="preserve">Proponent’s </w:t>
      </w:r>
      <w:r w:rsidRPr="00EF3A0C">
        <w:t>mitigation measures and the Proponent’s plans to manage those</w:t>
      </w:r>
      <w:r w:rsidR="00425E6F" w:rsidRPr="00EF3A0C">
        <w:t xml:space="preserve"> </w:t>
      </w:r>
      <w:r w:rsidR="007B2512" w:rsidRPr="00EF3A0C">
        <w:t xml:space="preserve">residual </w:t>
      </w:r>
      <w:r w:rsidR="00425E6F" w:rsidRPr="00EF3A0C">
        <w:t>impacts</w:t>
      </w:r>
      <w:r w:rsidRPr="00EF3A0C">
        <w:t>.</w:t>
      </w:r>
    </w:p>
    <w:p w:rsidR="00D661B5" w:rsidRPr="00EF3A0C" w:rsidRDefault="00D661B5" w:rsidP="00D661B5">
      <w:pPr>
        <w:pStyle w:val="Heading1"/>
      </w:pPr>
      <w:bookmarkStart w:id="373" w:name="_Toc282420262"/>
      <w:bookmarkStart w:id="374" w:name="_Toc374620355"/>
      <w:r w:rsidRPr="00EF3A0C">
        <w:lastRenderedPageBreak/>
        <w:t>Monitoring</w:t>
      </w:r>
      <w:bookmarkEnd w:id="373"/>
      <w:bookmarkEnd w:id="374"/>
    </w:p>
    <w:p w:rsidR="00D661B5" w:rsidRPr="00EF3A0C" w:rsidRDefault="00D661B5" w:rsidP="00212AC0">
      <w:pPr>
        <w:pStyle w:val="ListNumber"/>
        <w:numPr>
          <w:ilvl w:val="0"/>
          <w:numId w:val="30"/>
        </w:numPr>
      </w:pPr>
      <w:r w:rsidRPr="00EF3A0C">
        <w:t>Describe the Proponent’s current and proposed monitoring programs</w:t>
      </w:r>
      <w:r w:rsidR="003370FB" w:rsidRPr="00EF3A0C">
        <w:t>, including:</w:t>
      </w:r>
    </w:p>
    <w:p w:rsidR="003370FB" w:rsidRPr="00EF3A0C" w:rsidRDefault="003370FB" w:rsidP="00212AC0">
      <w:pPr>
        <w:pStyle w:val="ListNumber2"/>
        <w:numPr>
          <w:ilvl w:val="0"/>
          <w:numId w:val="74"/>
        </w:numPr>
      </w:pPr>
      <w:r w:rsidRPr="00EF3A0C">
        <w:t>how the monitoring programs will assess any project impacts and measure the effectiveness of mitigation plans.</w:t>
      </w:r>
      <w:r w:rsidR="00105ECC" w:rsidRPr="00EF3A0C">
        <w:t xml:space="preserve"> </w:t>
      </w:r>
      <w:r w:rsidRPr="00EF3A0C">
        <w:t xml:space="preserve">Discuss how the Proponent will address any </w:t>
      </w:r>
      <w:r w:rsidR="005226D6" w:rsidRPr="00EF3A0C">
        <w:t>p</w:t>
      </w:r>
      <w:r w:rsidRPr="00EF3A0C">
        <w:t>roject impacts identified through the monitoring program;</w:t>
      </w:r>
    </w:p>
    <w:p w:rsidR="003370FB" w:rsidRPr="00EF3A0C" w:rsidRDefault="003370FB" w:rsidP="00212AC0">
      <w:pPr>
        <w:pStyle w:val="ListNumber2"/>
        <w:numPr>
          <w:ilvl w:val="0"/>
          <w:numId w:val="74"/>
        </w:numPr>
      </w:pPr>
      <w:r w:rsidRPr="00EF3A0C">
        <w:t>how the Proponent will contribute to current and proposed regional monitoring programs;</w:t>
      </w:r>
    </w:p>
    <w:p w:rsidR="003370FB" w:rsidRPr="00EF3A0C" w:rsidRDefault="003370FB" w:rsidP="00212AC0">
      <w:pPr>
        <w:pStyle w:val="ListNumber2"/>
        <w:numPr>
          <w:ilvl w:val="0"/>
          <w:numId w:val="74"/>
        </w:numPr>
      </w:pPr>
      <w:r w:rsidRPr="00EF3A0C">
        <w:t xml:space="preserve">monitoring performed in conjunction with other stakeholders, including </w:t>
      </w:r>
      <w:r w:rsidR="00105ECC" w:rsidRPr="00EF3A0C">
        <w:t>Aboriginal</w:t>
      </w:r>
      <w:r w:rsidRPr="00EF3A0C">
        <w:t xml:space="preserve"> communities and groups;</w:t>
      </w:r>
    </w:p>
    <w:p w:rsidR="003370FB" w:rsidRPr="00EF3A0C" w:rsidRDefault="003370FB" w:rsidP="00212AC0">
      <w:pPr>
        <w:pStyle w:val="ListNumber2"/>
        <w:numPr>
          <w:ilvl w:val="0"/>
          <w:numId w:val="74"/>
        </w:numPr>
      </w:pPr>
      <w:r w:rsidRPr="00EF3A0C">
        <w:t>new monitoring initiatives that may be required as a result of the Project;</w:t>
      </w:r>
    </w:p>
    <w:p w:rsidR="003370FB" w:rsidRPr="00EF3A0C" w:rsidRDefault="003370FB" w:rsidP="00212AC0">
      <w:pPr>
        <w:pStyle w:val="ListNumber2"/>
        <w:numPr>
          <w:ilvl w:val="0"/>
          <w:numId w:val="74"/>
        </w:numPr>
      </w:pPr>
      <w:r w:rsidRPr="00EF3A0C">
        <w:t>regional monitoring that will be undertaken to assist in managing environmental effects and improve environmental protection strategies;</w:t>
      </w:r>
    </w:p>
    <w:p w:rsidR="003370FB" w:rsidRPr="00EF3A0C" w:rsidRDefault="003370FB" w:rsidP="00212AC0">
      <w:pPr>
        <w:pStyle w:val="ListNumber2"/>
        <w:numPr>
          <w:ilvl w:val="0"/>
          <w:numId w:val="74"/>
        </w:numPr>
      </w:pPr>
      <w:r w:rsidRPr="00EF3A0C">
        <w:t xml:space="preserve">how monitoring data will be disseminated to the public, </w:t>
      </w:r>
      <w:r w:rsidR="00105ECC" w:rsidRPr="00EF3A0C">
        <w:t>Aboriginal</w:t>
      </w:r>
      <w:r w:rsidRPr="00EF3A0C">
        <w:t xml:space="preserve"> communities or other interested parties; and</w:t>
      </w:r>
    </w:p>
    <w:p w:rsidR="003D25D3" w:rsidRPr="00EF3A0C" w:rsidRDefault="003370FB" w:rsidP="00212AC0">
      <w:pPr>
        <w:pStyle w:val="ListNumber2"/>
        <w:numPr>
          <w:ilvl w:val="0"/>
          <w:numId w:val="74"/>
        </w:numPr>
      </w:pPr>
      <w:r w:rsidRPr="00EF3A0C">
        <w:t>how the results of monitoring programs and publicly available monitoring information will be integrated with the Proponent’s environmental management system.</w:t>
      </w:r>
    </w:p>
    <w:p w:rsidR="00637134" w:rsidRPr="0099368E" w:rsidRDefault="00637134" w:rsidP="0067783B">
      <w:bookmarkStart w:id="375" w:name="_GoBack"/>
      <w:bookmarkEnd w:id="375"/>
    </w:p>
    <w:sectPr w:rsidR="00637134" w:rsidRPr="0099368E" w:rsidSect="00D9778A">
      <w:headerReference w:type="even" r:id="rId11"/>
      <w:headerReference w:type="default" r:id="rId12"/>
      <w:footerReference w:type="default" r:id="rId13"/>
      <w:type w:val="continuous"/>
      <w:pgSz w:w="12240" w:h="15840" w:code="1"/>
      <w:pgMar w:top="13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875" w:rsidRDefault="005B2875">
      <w:r>
        <w:separator/>
      </w:r>
    </w:p>
    <w:p w:rsidR="005B2875" w:rsidRDefault="005B2875"/>
  </w:endnote>
  <w:endnote w:type="continuationSeparator" w:id="0">
    <w:p w:rsidR="005B2875" w:rsidRDefault="005B2875">
      <w:r>
        <w:continuationSeparator/>
      </w:r>
    </w:p>
    <w:p w:rsidR="005B2875" w:rsidRDefault="005B2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690057" w:usb1="0065006D" w:usb2="00200073" w:usb3="0065004E" w:csb0="00200077" w:csb1="006F0052"/>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75" w:rsidRDefault="005B28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3A0C">
      <w:rPr>
        <w:rStyle w:val="PageNumber"/>
        <w:noProof/>
      </w:rPr>
      <w:t>2</w:t>
    </w:r>
    <w:r>
      <w:rPr>
        <w:rStyle w:val="PageNumber"/>
      </w:rPr>
      <w:fldChar w:fldCharType="end"/>
    </w:r>
  </w:p>
  <w:p w:rsidR="005B2875" w:rsidRDefault="005B28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75" w:rsidRDefault="005B2875" w:rsidP="00D9648E">
    <w:pPr>
      <w:pStyle w:val="Footer"/>
      <w:jc w:val="center"/>
    </w:pPr>
    <w:r>
      <w:rPr>
        <w:rStyle w:val="PageNumber"/>
      </w:rPr>
      <w:fldChar w:fldCharType="begin"/>
    </w:r>
    <w:r>
      <w:rPr>
        <w:rStyle w:val="PageNumber"/>
      </w:rPr>
      <w:instrText xml:space="preserve"> PAGE </w:instrText>
    </w:r>
    <w:r>
      <w:rPr>
        <w:rStyle w:val="PageNumber"/>
      </w:rPr>
      <w:fldChar w:fldCharType="separate"/>
    </w:r>
    <w:r w:rsidR="00EF3A0C">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875" w:rsidRDefault="005B2875">
      <w:r>
        <w:separator/>
      </w:r>
    </w:p>
    <w:p w:rsidR="005B2875" w:rsidRDefault="005B2875"/>
  </w:footnote>
  <w:footnote w:type="continuationSeparator" w:id="0">
    <w:p w:rsidR="005B2875" w:rsidRDefault="005B2875">
      <w:r>
        <w:continuationSeparator/>
      </w:r>
    </w:p>
    <w:p w:rsidR="005B2875" w:rsidRDefault="005B28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75" w:rsidRDefault="005B28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75" w:rsidRDefault="005B28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0D25E9C"/>
    <w:lvl w:ilvl="0">
      <w:start w:val="1"/>
      <w:numFmt w:val="lowerRoman"/>
      <w:pStyle w:val="ListNumber3"/>
      <w:lvlText w:val="%1)"/>
      <w:lvlJc w:val="left"/>
      <w:pPr>
        <w:tabs>
          <w:tab w:val="num" w:pos="1728"/>
        </w:tabs>
        <w:ind w:left="1728" w:hanging="576"/>
      </w:pPr>
      <w:rPr>
        <w:rFonts w:ascii="Times New Roman" w:hAnsi="Times New Roman" w:hint="default"/>
        <w:sz w:val="22"/>
      </w:rPr>
    </w:lvl>
  </w:abstractNum>
  <w:abstractNum w:abstractNumId="1">
    <w:nsid w:val="FFFFFF7F"/>
    <w:multiLevelType w:val="singleLevel"/>
    <w:tmpl w:val="CCB82DC2"/>
    <w:lvl w:ilvl="0">
      <w:start w:val="1"/>
      <w:numFmt w:val="lowerLetter"/>
      <w:lvlRestart w:val="0"/>
      <w:pStyle w:val="ListNumber2"/>
      <w:lvlText w:val="%1)"/>
      <w:lvlJc w:val="left"/>
      <w:pPr>
        <w:tabs>
          <w:tab w:val="num" w:pos="1152"/>
        </w:tabs>
        <w:ind w:left="1152" w:hanging="432"/>
      </w:pPr>
      <w:rPr>
        <w:rFonts w:ascii="Times New Roman" w:hAnsi="Times New Roman" w:hint="default"/>
        <w:sz w:val="22"/>
      </w:rPr>
    </w:lvl>
  </w:abstractNum>
  <w:abstractNum w:abstractNumId="2">
    <w:nsid w:val="FFFFFF88"/>
    <w:multiLevelType w:val="singleLevel"/>
    <w:tmpl w:val="F71209CA"/>
    <w:lvl w:ilvl="0">
      <w:start w:val="1"/>
      <w:numFmt w:val="upperLetter"/>
      <w:lvlRestart w:val="0"/>
      <w:pStyle w:val="ListNumber"/>
      <w:lvlText w:val="[%1]"/>
      <w:lvlJc w:val="left"/>
      <w:pPr>
        <w:tabs>
          <w:tab w:val="num" w:pos="720"/>
        </w:tabs>
        <w:ind w:left="720" w:hanging="720"/>
      </w:pPr>
      <w:rPr>
        <w:rFonts w:ascii="Times New Roman" w:hAnsi="Times New Roman" w:hint="default"/>
        <w:sz w:val="22"/>
      </w:rPr>
    </w:lvl>
  </w:abstractNum>
  <w:abstractNum w:abstractNumId="3">
    <w:nsid w:val="0CD578B3"/>
    <w:multiLevelType w:val="hybridMultilevel"/>
    <w:tmpl w:val="6820F904"/>
    <w:lvl w:ilvl="0" w:tplc="102E21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707DCD"/>
    <w:multiLevelType w:val="hybridMultilevel"/>
    <w:tmpl w:val="CFE87180"/>
    <w:lvl w:ilvl="0" w:tplc="469E76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7C1582"/>
    <w:multiLevelType w:val="hybridMultilevel"/>
    <w:tmpl w:val="18DAD7C8"/>
    <w:lvl w:ilvl="0" w:tplc="6E88BE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A808CF"/>
    <w:multiLevelType w:val="hybridMultilevel"/>
    <w:tmpl w:val="3050B666"/>
    <w:lvl w:ilvl="0" w:tplc="161EDBAC">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81043E"/>
    <w:multiLevelType w:val="multilevel"/>
    <w:tmpl w:val="041ABA64"/>
    <w:lvl w:ilvl="0">
      <w:start w:val="1"/>
      <w:numFmt w:val="decimal"/>
      <w:pStyle w:val="Heading1"/>
      <w:lvlText w:val="%1"/>
      <w:lvlJc w:val="left"/>
      <w:pPr>
        <w:tabs>
          <w:tab w:val="num" w:pos="720"/>
        </w:tabs>
        <w:ind w:left="720" w:hanging="720"/>
      </w:pPr>
      <w:rPr>
        <w:rFonts w:ascii="Times New Roman" w:hAnsi="Times New Roman" w:hint="default"/>
        <w:b/>
        <w:i w:val="0"/>
        <w:caps/>
        <w:sz w:val="22"/>
      </w:rPr>
    </w:lvl>
    <w:lvl w:ilvl="1">
      <w:start w:val="1"/>
      <w:numFmt w:val="decimal"/>
      <w:pStyle w:val="Heading2"/>
      <w:lvlText w:val="%1.%2"/>
      <w:lvlJc w:val="left"/>
      <w:pPr>
        <w:tabs>
          <w:tab w:val="num" w:pos="720"/>
        </w:tabs>
        <w:ind w:left="720" w:hanging="720"/>
      </w:pPr>
      <w:rPr>
        <w:rFonts w:ascii="Times New Roman" w:hAnsi="Times New Roman" w:hint="default"/>
        <w:sz w:val="22"/>
      </w:rPr>
    </w:lvl>
    <w:lvl w:ilvl="2">
      <w:start w:val="1"/>
      <w:numFmt w:val="decimal"/>
      <w:pStyle w:val="Heading3"/>
      <w:lvlText w:val="%1.%2.%3"/>
      <w:lvlJc w:val="left"/>
      <w:pPr>
        <w:tabs>
          <w:tab w:val="num" w:pos="720"/>
        </w:tabs>
        <w:ind w:left="720" w:hanging="720"/>
      </w:pPr>
      <w:rPr>
        <w:rFonts w:ascii="Times New Roman" w:hAnsi="Times New Roman" w:hint="default"/>
        <w:b/>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nsid w:val="3E0E6315"/>
    <w:multiLevelType w:val="hybridMultilevel"/>
    <w:tmpl w:val="4746BEEC"/>
    <w:lvl w:ilvl="0" w:tplc="9744B0B2">
      <w:start w:val="1"/>
      <w:numFmt w:val="lowerRoman"/>
      <w:lvlText w:val="%1)"/>
      <w:lvlJc w:val="left"/>
      <w:pPr>
        <w:ind w:left="2304" w:hanging="72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9">
    <w:nsid w:val="453E0B8F"/>
    <w:multiLevelType w:val="hybridMultilevel"/>
    <w:tmpl w:val="BFFCC5F0"/>
    <w:lvl w:ilvl="0" w:tplc="69601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921396F"/>
    <w:multiLevelType w:val="hybridMultilevel"/>
    <w:tmpl w:val="1576988A"/>
    <w:lvl w:ilvl="0" w:tplc="B296A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8D44AE9"/>
    <w:multiLevelType w:val="hybridMultilevel"/>
    <w:tmpl w:val="D8745338"/>
    <w:lvl w:ilvl="0" w:tplc="D48A738A">
      <w:start w:val="1"/>
      <w:numFmt w:val="lowerRoman"/>
      <w:lvlText w:val="%1)"/>
      <w:lvlJc w:val="left"/>
      <w:pPr>
        <w:ind w:left="1872" w:hanging="72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2">
    <w:nsid w:val="7BEA0224"/>
    <w:multiLevelType w:val="hybridMultilevel"/>
    <w:tmpl w:val="FAFE6B4C"/>
    <w:lvl w:ilvl="0" w:tplc="DDBE6C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7"/>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0"/>
    <w:lvlOverride w:ilvl="0">
      <w:startOverride w:val="1"/>
    </w:lvlOverride>
  </w:num>
  <w:num w:numId="21">
    <w:abstractNumId w:val="0"/>
  </w:num>
  <w:num w:numId="22">
    <w:abstractNumId w:val="0"/>
    <w:lvlOverride w:ilvl="0">
      <w:startOverride w:val="1"/>
    </w:lvlOverride>
  </w:num>
  <w:num w:numId="23">
    <w:abstractNumId w:val="1"/>
  </w:num>
  <w:num w:numId="24">
    <w:abstractNumId w:val="1"/>
    <w:lvlOverride w:ilvl="0">
      <w:startOverride w:val="1"/>
    </w:lvlOverride>
  </w:num>
  <w:num w:numId="25">
    <w:abstractNumId w:val="1"/>
    <w:lvlOverride w:ilvl="0">
      <w:startOverride w:val="1"/>
    </w:lvlOverride>
  </w:num>
  <w:num w:numId="26">
    <w:abstractNumId w:val="2"/>
    <w:lvlOverride w:ilvl="0">
      <w:startOverride w:val="1"/>
    </w:lvlOverride>
  </w:num>
  <w:num w:numId="27">
    <w:abstractNumId w:val="1"/>
    <w:lvlOverride w:ilvl="0">
      <w:startOverride w:val="1"/>
    </w:lvlOverride>
  </w:num>
  <w:num w:numId="28">
    <w:abstractNumId w:val="1"/>
  </w:num>
  <w:num w:numId="29">
    <w:abstractNumId w:val="1"/>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1"/>
    <w:lvlOverride w:ilvl="0">
      <w:startOverride w:val="1"/>
    </w:lvlOverride>
  </w:num>
  <w:num w:numId="35">
    <w:abstractNumId w:val="2"/>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1"/>
    <w:lvlOverride w:ilvl="0">
      <w:startOverride w:val="1"/>
    </w:lvlOverride>
  </w:num>
  <w:num w:numId="40">
    <w:abstractNumId w:val="2"/>
    <w:lvlOverride w:ilvl="0">
      <w:startOverride w:val="1"/>
    </w:lvlOverride>
  </w:num>
  <w:num w:numId="41">
    <w:abstractNumId w:val="2"/>
    <w:lvlOverride w:ilvl="0">
      <w:startOverride w:val="1"/>
    </w:lvlOverride>
  </w:num>
  <w:num w:numId="42">
    <w:abstractNumId w:val="2"/>
    <w:lvlOverride w:ilvl="0">
      <w:startOverride w:val="1"/>
    </w:lvlOverride>
  </w:num>
  <w:num w:numId="43">
    <w:abstractNumId w:val="1"/>
    <w:lvlOverride w:ilvl="0">
      <w:startOverride w:val="1"/>
    </w:lvlOverride>
  </w:num>
  <w:num w:numId="44">
    <w:abstractNumId w:val="1"/>
    <w:lvlOverride w:ilvl="0">
      <w:startOverride w:val="1"/>
    </w:lvlOverride>
  </w:num>
  <w:num w:numId="45">
    <w:abstractNumId w:val="2"/>
    <w:lvlOverride w:ilvl="0">
      <w:startOverride w:val="1"/>
    </w:lvlOverride>
  </w:num>
  <w:num w:numId="46">
    <w:abstractNumId w:val="2"/>
    <w:lvlOverride w:ilvl="0">
      <w:startOverride w:val="1"/>
    </w:lvlOverride>
  </w:num>
  <w:num w:numId="47">
    <w:abstractNumId w:val="1"/>
    <w:lvlOverride w:ilvl="0">
      <w:startOverride w:val="1"/>
    </w:lvlOverride>
  </w:num>
  <w:num w:numId="48">
    <w:abstractNumId w:val="2"/>
    <w:lvlOverride w:ilvl="0">
      <w:startOverride w:val="1"/>
    </w:lvlOverride>
  </w:num>
  <w:num w:numId="49">
    <w:abstractNumId w:val="1"/>
    <w:lvlOverride w:ilvl="0">
      <w:startOverride w:val="1"/>
    </w:lvlOverride>
  </w:num>
  <w:num w:numId="50">
    <w:abstractNumId w:val="1"/>
    <w:lvlOverride w:ilvl="0">
      <w:startOverride w:val="1"/>
    </w:lvlOverride>
  </w:num>
  <w:num w:numId="51">
    <w:abstractNumId w:val="2"/>
    <w:lvlOverride w:ilvl="0">
      <w:startOverride w:val="1"/>
    </w:lvlOverride>
  </w:num>
  <w:num w:numId="52">
    <w:abstractNumId w:val="2"/>
    <w:lvlOverride w:ilvl="0">
      <w:startOverride w:val="1"/>
    </w:lvlOverride>
  </w:num>
  <w:num w:numId="53">
    <w:abstractNumId w:val="2"/>
    <w:lvlOverride w:ilvl="0">
      <w:startOverride w:val="1"/>
    </w:lvlOverride>
  </w:num>
  <w:num w:numId="54">
    <w:abstractNumId w:val="2"/>
    <w:lvlOverride w:ilvl="0">
      <w:startOverride w:val="1"/>
    </w:lvlOverride>
  </w:num>
  <w:num w:numId="55">
    <w:abstractNumId w:val="2"/>
    <w:lvlOverride w:ilvl="0">
      <w:startOverride w:val="1"/>
    </w:lvlOverride>
  </w:num>
  <w:num w:numId="56">
    <w:abstractNumId w:val="2"/>
    <w:lvlOverride w:ilvl="0">
      <w:startOverride w:val="1"/>
    </w:lvlOverride>
  </w:num>
  <w:num w:numId="57">
    <w:abstractNumId w:val="2"/>
    <w:lvlOverride w:ilvl="0">
      <w:startOverride w:val="1"/>
    </w:lvlOverride>
  </w:num>
  <w:num w:numId="58">
    <w:abstractNumId w:val="2"/>
    <w:lvlOverride w:ilvl="0">
      <w:startOverride w:val="1"/>
    </w:lvlOverride>
  </w:num>
  <w:num w:numId="59">
    <w:abstractNumId w:val="2"/>
    <w:lvlOverride w:ilvl="0">
      <w:startOverride w:val="1"/>
    </w:lvlOverride>
  </w:num>
  <w:num w:numId="60">
    <w:abstractNumId w:val="1"/>
    <w:lvlOverride w:ilvl="0">
      <w:startOverride w:val="1"/>
    </w:lvlOverride>
  </w:num>
  <w:num w:numId="61">
    <w:abstractNumId w:val="1"/>
    <w:lvlOverride w:ilvl="0">
      <w:startOverride w:val="1"/>
    </w:lvlOverride>
  </w:num>
  <w:num w:numId="62">
    <w:abstractNumId w:val="1"/>
    <w:lvlOverride w:ilvl="0">
      <w:startOverride w:val="1"/>
    </w:lvlOverride>
  </w:num>
  <w:num w:numId="63">
    <w:abstractNumId w:val="2"/>
    <w:lvlOverride w:ilvl="0">
      <w:startOverride w:val="1"/>
    </w:lvlOverride>
  </w:num>
  <w:num w:numId="64">
    <w:abstractNumId w:val="1"/>
    <w:lvlOverride w:ilvl="0">
      <w:startOverride w:val="1"/>
    </w:lvlOverride>
  </w:num>
  <w:num w:numId="65">
    <w:abstractNumId w:val="2"/>
    <w:lvlOverride w:ilvl="0">
      <w:startOverride w:val="1"/>
    </w:lvlOverride>
  </w:num>
  <w:num w:numId="66">
    <w:abstractNumId w:val="1"/>
    <w:lvlOverride w:ilvl="0">
      <w:startOverride w:val="1"/>
    </w:lvlOverride>
  </w:num>
  <w:num w:numId="67">
    <w:abstractNumId w:val="1"/>
    <w:lvlOverride w:ilvl="0">
      <w:startOverride w:val="1"/>
    </w:lvlOverride>
  </w:num>
  <w:num w:numId="68">
    <w:abstractNumId w:val="1"/>
    <w:lvlOverride w:ilvl="0">
      <w:startOverride w:val="1"/>
    </w:lvlOverride>
  </w:num>
  <w:num w:numId="69">
    <w:abstractNumId w:val="2"/>
    <w:lvlOverride w:ilvl="0">
      <w:startOverride w:val="1"/>
    </w:lvlOverride>
  </w:num>
  <w:num w:numId="70">
    <w:abstractNumId w:val="1"/>
    <w:lvlOverride w:ilvl="0">
      <w:startOverride w:val="1"/>
    </w:lvlOverride>
  </w:num>
  <w:num w:numId="71">
    <w:abstractNumId w:val="1"/>
    <w:lvlOverride w:ilvl="0">
      <w:startOverride w:val="1"/>
    </w:lvlOverride>
  </w:num>
  <w:num w:numId="72">
    <w:abstractNumId w:val="1"/>
    <w:lvlOverride w:ilvl="0">
      <w:startOverride w:val="1"/>
    </w:lvlOverride>
  </w:num>
  <w:num w:numId="73">
    <w:abstractNumId w:val="0"/>
    <w:lvlOverride w:ilvl="0">
      <w:startOverride w:val="1"/>
    </w:lvlOverride>
  </w:num>
  <w:num w:numId="74">
    <w:abstractNumId w:val="1"/>
    <w:lvlOverride w:ilvl="0">
      <w:startOverride w:val="1"/>
    </w:lvlOverride>
  </w:num>
  <w:num w:numId="75">
    <w:abstractNumId w:val="1"/>
    <w:lvlOverride w:ilvl="0">
      <w:startOverride w:val="1"/>
    </w:lvlOverride>
  </w:num>
  <w:num w:numId="76">
    <w:abstractNumId w:val="1"/>
    <w:lvlOverride w:ilvl="0">
      <w:startOverride w:val="1"/>
    </w:lvlOverride>
  </w:num>
  <w:num w:numId="77">
    <w:abstractNumId w:val="1"/>
    <w:lvlOverride w:ilvl="0">
      <w:startOverride w:val="1"/>
    </w:lvlOverride>
  </w:num>
  <w:num w:numId="78">
    <w:abstractNumId w:val="2"/>
    <w:lvlOverride w:ilvl="0">
      <w:startOverride w:val="1"/>
    </w:lvlOverride>
  </w:num>
  <w:num w:numId="79">
    <w:abstractNumId w:val="2"/>
    <w:lvlOverride w:ilvl="0">
      <w:startOverride w:val="1"/>
    </w:lvlOverride>
  </w:num>
  <w:num w:numId="80">
    <w:abstractNumId w:val="2"/>
    <w:lvlOverride w:ilvl="0">
      <w:startOverride w:val="1"/>
    </w:lvlOverride>
  </w:num>
  <w:num w:numId="81">
    <w:abstractNumId w:val="2"/>
    <w:lvlOverride w:ilvl="0">
      <w:startOverride w:val="1"/>
    </w:lvlOverride>
  </w:num>
  <w:num w:numId="82">
    <w:abstractNumId w:val="2"/>
    <w:lvlOverride w:ilvl="0">
      <w:startOverride w:val="1"/>
    </w:lvlOverride>
  </w:num>
  <w:num w:numId="83">
    <w:abstractNumId w:val="2"/>
    <w:lvlOverride w:ilvl="0">
      <w:startOverride w:val="1"/>
    </w:lvlOverride>
  </w:num>
  <w:num w:numId="84">
    <w:abstractNumId w:val="2"/>
    <w:lvlOverride w:ilvl="0">
      <w:startOverride w:val="1"/>
    </w:lvlOverride>
  </w:num>
  <w:num w:numId="85">
    <w:abstractNumId w:val="2"/>
    <w:lvlOverride w:ilvl="0">
      <w:startOverride w:val="1"/>
    </w:lvlOverride>
  </w:num>
  <w:num w:numId="86">
    <w:abstractNumId w:val="2"/>
    <w:lvlOverride w:ilvl="0">
      <w:startOverride w:val="1"/>
    </w:lvlOverride>
  </w:num>
  <w:num w:numId="87">
    <w:abstractNumId w:val="2"/>
    <w:lvlOverride w:ilvl="0">
      <w:startOverride w:val="1"/>
    </w:lvlOverride>
  </w:num>
  <w:num w:numId="88">
    <w:abstractNumId w:val="2"/>
    <w:lvlOverride w:ilvl="0">
      <w:startOverride w:val="1"/>
    </w:lvlOverride>
  </w:num>
  <w:num w:numId="89">
    <w:abstractNumId w:val="1"/>
    <w:lvlOverride w:ilvl="0">
      <w:startOverride w:val="1"/>
    </w:lvlOverride>
  </w:num>
  <w:num w:numId="90">
    <w:abstractNumId w:val="1"/>
    <w:lvlOverride w:ilvl="0">
      <w:startOverride w:val="1"/>
    </w:lvlOverride>
  </w:num>
  <w:num w:numId="91">
    <w:abstractNumId w:val="0"/>
    <w:lvlOverride w:ilvl="0">
      <w:startOverride w:val="1"/>
    </w:lvlOverride>
  </w:num>
  <w:num w:numId="92">
    <w:abstractNumId w:val="1"/>
    <w:lvlOverride w:ilvl="0">
      <w:startOverride w:val="1"/>
    </w:lvlOverride>
  </w:num>
  <w:num w:numId="93">
    <w:abstractNumId w:val="1"/>
    <w:lvlOverride w:ilvl="0">
      <w:startOverride w:val="1"/>
    </w:lvlOverride>
  </w:num>
  <w:num w:numId="94">
    <w:abstractNumId w:val="8"/>
  </w:num>
  <w:num w:numId="95">
    <w:abstractNumId w:val="12"/>
  </w:num>
  <w:num w:numId="96">
    <w:abstractNumId w:val="5"/>
  </w:num>
  <w:num w:numId="97">
    <w:abstractNumId w:val="4"/>
  </w:num>
  <w:num w:numId="98">
    <w:abstractNumId w:val="3"/>
  </w:num>
  <w:num w:numId="99">
    <w:abstractNumId w:val="9"/>
  </w:num>
  <w:num w:numId="100">
    <w:abstractNumId w:val="11"/>
  </w:num>
  <w:num w:numId="101">
    <w:abstractNumId w:val="1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fr-CA" w:vendorID="64" w:dllVersion="6" w:nlCheck="1" w:checkStyle="1"/>
  <w:activeWritingStyle w:appName="MSWord" w:lang="en-CA" w:vendorID="64" w:dllVersion="6" w:nlCheck="1" w:checkStyle="1"/>
  <w:activeWritingStyle w:appName="MSWord" w:lang="en-US" w:vendorID="64" w:dllVersion="5" w:nlCheck="1" w:checkStyle="1"/>
  <w:activeWritingStyle w:appName="MSWord" w:lang="en-CA" w:vendorID="64" w:dllVersion="5" w:nlCheck="1" w:checkStyle="1"/>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MyNbUwN7A0tzCwNDFT0lEKTi0uzszPAymwrAUAV84fyCwAAAA="/>
  </w:docVars>
  <w:rsids>
    <w:rsidRoot w:val="001763BF"/>
    <w:rsid w:val="000005CC"/>
    <w:rsid w:val="00002ACC"/>
    <w:rsid w:val="0000339A"/>
    <w:rsid w:val="00003D21"/>
    <w:rsid w:val="000051F6"/>
    <w:rsid w:val="00005FB8"/>
    <w:rsid w:val="000121A3"/>
    <w:rsid w:val="000143E4"/>
    <w:rsid w:val="00022266"/>
    <w:rsid w:val="00024B04"/>
    <w:rsid w:val="00025277"/>
    <w:rsid w:val="00030B4D"/>
    <w:rsid w:val="00031163"/>
    <w:rsid w:val="0003587A"/>
    <w:rsid w:val="0003646D"/>
    <w:rsid w:val="000424EB"/>
    <w:rsid w:val="000437A6"/>
    <w:rsid w:val="0004658E"/>
    <w:rsid w:val="00050945"/>
    <w:rsid w:val="00050F07"/>
    <w:rsid w:val="00053471"/>
    <w:rsid w:val="00055DCB"/>
    <w:rsid w:val="00057432"/>
    <w:rsid w:val="00057A86"/>
    <w:rsid w:val="0006047F"/>
    <w:rsid w:val="00060D58"/>
    <w:rsid w:val="00063B74"/>
    <w:rsid w:val="00065EFE"/>
    <w:rsid w:val="000705B4"/>
    <w:rsid w:val="00070D12"/>
    <w:rsid w:val="000715B0"/>
    <w:rsid w:val="0007450A"/>
    <w:rsid w:val="0007582E"/>
    <w:rsid w:val="00076BAE"/>
    <w:rsid w:val="0007717E"/>
    <w:rsid w:val="00080781"/>
    <w:rsid w:val="00080C20"/>
    <w:rsid w:val="000829EC"/>
    <w:rsid w:val="00082CD8"/>
    <w:rsid w:val="0008469B"/>
    <w:rsid w:val="00086C1F"/>
    <w:rsid w:val="00087A9D"/>
    <w:rsid w:val="00091CF1"/>
    <w:rsid w:val="00094B08"/>
    <w:rsid w:val="00095C10"/>
    <w:rsid w:val="000A0FCF"/>
    <w:rsid w:val="000A2B05"/>
    <w:rsid w:val="000A2DC8"/>
    <w:rsid w:val="000A320B"/>
    <w:rsid w:val="000A37EA"/>
    <w:rsid w:val="000A50E0"/>
    <w:rsid w:val="000A52F4"/>
    <w:rsid w:val="000A53E9"/>
    <w:rsid w:val="000A669F"/>
    <w:rsid w:val="000A673E"/>
    <w:rsid w:val="000A6BB0"/>
    <w:rsid w:val="000B2032"/>
    <w:rsid w:val="000B2F4D"/>
    <w:rsid w:val="000B38DC"/>
    <w:rsid w:val="000B3978"/>
    <w:rsid w:val="000B3E01"/>
    <w:rsid w:val="000B5368"/>
    <w:rsid w:val="000B6D2A"/>
    <w:rsid w:val="000B73E5"/>
    <w:rsid w:val="000C07D9"/>
    <w:rsid w:val="000C34C6"/>
    <w:rsid w:val="000C37E8"/>
    <w:rsid w:val="000D4A9F"/>
    <w:rsid w:val="000D69DC"/>
    <w:rsid w:val="000E2A33"/>
    <w:rsid w:val="000E3A39"/>
    <w:rsid w:val="000E589C"/>
    <w:rsid w:val="000E6D74"/>
    <w:rsid w:val="000F091A"/>
    <w:rsid w:val="000F362B"/>
    <w:rsid w:val="000F4C9B"/>
    <w:rsid w:val="000F6EA6"/>
    <w:rsid w:val="000F71DD"/>
    <w:rsid w:val="000F732A"/>
    <w:rsid w:val="000F76D0"/>
    <w:rsid w:val="00101B82"/>
    <w:rsid w:val="001031D1"/>
    <w:rsid w:val="00105ECC"/>
    <w:rsid w:val="001065FA"/>
    <w:rsid w:val="00106F94"/>
    <w:rsid w:val="00114D67"/>
    <w:rsid w:val="00115261"/>
    <w:rsid w:val="00123BC6"/>
    <w:rsid w:val="00123C97"/>
    <w:rsid w:val="00131989"/>
    <w:rsid w:val="00131E6A"/>
    <w:rsid w:val="00132099"/>
    <w:rsid w:val="00133010"/>
    <w:rsid w:val="0013332F"/>
    <w:rsid w:val="001342C4"/>
    <w:rsid w:val="00135ABD"/>
    <w:rsid w:val="001370F2"/>
    <w:rsid w:val="00143D09"/>
    <w:rsid w:val="001465B5"/>
    <w:rsid w:val="00146698"/>
    <w:rsid w:val="00146B76"/>
    <w:rsid w:val="0014766F"/>
    <w:rsid w:val="00147C17"/>
    <w:rsid w:val="00151099"/>
    <w:rsid w:val="00153716"/>
    <w:rsid w:val="001548C3"/>
    <w:rsid w:val="00154941"/>
    <w:rsid w:val="00154F2F"/>
    <w:rsid w:val="00155AF3"/>
    <w:rsid w:val="00155D04"/>
    <w:rsid w:val="001572CA"/>
    <w:rsid w:val="00162F6C"/>
    <w:rsid w:val="0016495E"/>
    <w:rsid w:val="001649BB"/>
    <w:rsid w:val="00164DAF"/>
    <w:rsid w:val="00164FD0"/>
    <w:rsid w:val="001754D0"/>
    <w:rsid w:val="0017617F"/>
    <w:rsid w:val="001763BF"/>
    <w:rsid w:val="00183690"/>
    <w:rsid w:val="00184214"/>
    <w:rsid w:val="001859B5"/>
    <w:rsid w:val="00190506"/>
    <w:rsid w:val="001911AD"/>
    <w:rsid w:val="0019354E"/>
    <w:rsid w:val="001964E3"/>
    <w:rsid w:val="0019785E"/>
    <w:rsid w:val="001A2446"/>
    <w:rsid w:val="001A5998"/>
    <w:rsid w:val="001A6EAF"/>
    <w:rsid w:val="001A7DFD"/>
    <w:rsid w:val="001B07C5"/>
    <w:rsid w:val="001B618E"/>
    <w:rsid w:val="001B7F05"/>
    <w:rsid w:val="001C2984"/>
    <w:rsid w:val="001C56E3"/>
    <w:rsid w:val="001C66BA"/>
    <w:rsid w:val="001D0D0D"/>
    <w:rsid w:val="001D16B6"/>
    <w:rsid w:val="001D4B04"/>
    <w:rsid w:val="001D4E39"/>
    <w:rsid w:val="001D6DA8"/>
    <w:rsid w:val="001E1C2E"/>
    <w:rsid w:val="001E7B05"/>
    <w:rsid w:val="001F074B"/>
    <w:rsid w:val="001F079E"/>
    <w:rsid w:val="001F0A61"/>
    <w:rsid w:val="001F505B"/>
    <w:rsid w:val="00201BE8"/>
    <w:rsid w:val="002029B7"/>
    <w:rsid w:val="00204090"/>
    <w:rsid w:val="0020539D"/>
    <w:rsid w:val="002055A3"/>
    <w:rsid w:val="00206ABB"/>
    <w:rsid w:val="0021056E"/>
    <w:rsid w:val="002107AD"/>
    <w:rsid w:val="002107EA"/>
    <w:rsid w:val="0021232F"/>
    <w:rsid w:val="0021249A"/>
    <w:rsid w:val="00212AC0"/>
    <w:rsid w:val="00213119"/>
    <w:rsid w:val="002157FE"/>
    <w:rsid w:val="00215FBC"/>
    <w:rsid w:val="0021640D"/>
    <w:rsid w:val="00220D88"/>
    <w:rsid w:val="00221237"/>
    <w:rsid w:val="00222132"/>
    <w:rsid w:val="00222E25"/>
    <w:rsid w:val="00223D27"/>
    <w:rsid w:val="0022592B"/>
    <w:rsid w:val="00231681"/>
    <w:rsid w:val="00233395"/>
    <w:rsid w:val="00236267"/>
    <w:rsid w:val="002374B6"/>
    <w:rsid w:val="00242196"/>
    <w:rsid w:val="00242E3D"/>
    <w:rsid w:val="00243016"/>
    <w:rsid w:val="0024552B"/>
    <w:rsid w:val="00247789"/>
    <w:rsid w:val="00250E96"/>
    <w:rsid w:val="002512B8"/>
    <w:rsid w:val="00251F77"/>
    <w:rsid w:val="00252E8F"/>
    <w:rsid w:val="00256B6A"/>
    <w:rsid w:val="002603B6"/>
    <w:rsid w:val="00260BBD"/>
    <w:rsid w:val="00262163"/>
    <w:rsid w:val="00262919"/>
    <w:rsid w:val="00267A59"/>
    <w:rsid w:val="00270838"/>
    <w:rsid w:val="00270879"/>
    <w:rsid w:val="002710D4"/>
    <w:rsid w:val="00271CB5"/>
    <w:rsid w:val="00276439"/>
    <w:rsid w:val="00276FCE"/>
    <w:rsid w:val="002774C3"/>
    <w:rsid w:val="00277CF3"/>
    <w:rsid w:val="00281769"/>
    <w:rsid w:val="00282B6B"/>
    <w:rsid w:val="00283E1E"/>
    <w:rsid w:val="00285FBD"/>
    <w:rsid w:val="00287ACC"/>
    <w:rsid w:val="00291447"/>
    <w:rsid w:val="00293000"/>
    <w:rsid w:val="002941F3"/>
    <w:rsid w:val="002A0361"/>
    <w:rsid w:val="002A3C28"/>
    <w:rsid w:val="002A5600"/>
    <w:rsid w:val="002A5C39"/>
    <w:rsid w:val="002A7EA5"/>
    <w:rsid w:val="002B0008"/>
    <w:rsid w:val="002B3B98"/>
    <w:rsid w:val="002C1532"/>
    <w:rsid w:val="002C17E6"/>
    <w:rsid w:val="002C44ED"/>
    <w:rsid w:val="002D0104"/>
    <w:rsid w:val="002D2F04"/>
    <w:rsid w:val="002D3368"/>
    <w:rsid w:val="002D73AE"/>
    <w:rsid w:val="002E3861"/>
    <w:rsid w:val="002E51DC"/>
    <w:rsid w:val="002E6A3E"/>
    <w:rsid w:val="002F074A"/>
    <w:rsid w:val="002F075B"/>
    <w:rsid w:val="002F0A38"/>
    <w:rsid w:val="002F49B8"/>
    <w:rsid w:val="002F58C0"/>
    <w:rsid w:val="002F75AB"/>
    <w:rsid w:val="002F7F8D"/>
    <w:rsid w:val="0030053D"/>
    <w:rsid w:val="0030212A"/>
    <w:rsid w:val="00302A44"/>
    <w:rsid w:val="00303062"/>
    <w:rsid w:val="00303A2E"/>
    <w:rsid w:val="003045EF"/>
    <w:rsid w:val="003062D2"/>
    <w:rsid w:val="00306515"/>
    <w:rsid w:val="0031075C"/>
    <w:rsid w:val="00312F94"/>
    <w:rsid w:val="0031530E"/>
    <w:rsid w:val="00316048"/>
    <w:rsid w:val="00316802"/>
    <w:rsid w:val="0031684E"/>
    <w:rsid w:val="00316FB7"/>
    <w:rsid w:val="003179CD"/>
    <w:rsid w:val="003214C7"/>
    <w:rsid w:val="00323520"/>
    <w:rsid w:val="00323E15"/>
    <w:rsid w:val="00327A36"/>
    <w:rsid w:val="00330911"/>
    <w:rsid w:val="003329D5"/>
    <w:rsid w:val="00333753"/>
    <w:rsid w:val="003340FC"/>
    <w:rsid w:val="003349EF"/>
    <w:rsid w:val="00335159"/>
    <w:rsid w:val="003370FB"/>
    <w:rsid w:val="00346B3C"/>
    <w:rsid w:val="003538AA"/>
    <w:rsid w:val="00353C76"/>
    <w:rsid w:val="00354E01"/>
    <w:rsid w:val="00355D82"/>
    <w:rsid w:val="003566CC"/>
    <w:rsid w:val="003606D1"/>
    <w:rsid w:val="00360BC2"/>
    <w:rsid w:val="00360D07"/>
    <w:rsid w:val="00361F97"/>
    <w:rsid w:val="00362E53"/>
    <w:rsid w:val="00363DB6"/>
    <w:rsid w:val="00376E29"/>
    <w:rsid w:val="00377E13"/>
    <w:rsid w:val="003801F1"/>
    <w:rsid w:val="003824F2"/>
    <w:rsid w:val="00382F0F"/>
    <w:rsid w:val="003831F1"/>
    <w:rsid w:val="00384632"/>
    <w:rsid w:val="00386DB8"/>
    <w:rsid w:val="00393321"/>
    <w:rsid w:val="00397F8C"/>
    <w:rsid w:val="003A0707"/>
    <w:rsid w:val="003A1734"/>
    <w:rsid w:val="003A2559"/>
    <w:rsid w:val="003A26A4"/>
    <w:rsid w:val="003A26DF"/>
    <w:rsid w:val="003A27D8"/>
    <w:rsid w:val="003A2BCA"/>
    <w:rsid w:val="003A36DC"/>
    <w:rsid w:val="003A3800"/>
    <w:rsid w:val="003B2A2B"/>
    <w:rsid w:val="003C31F3"/>
    <w:rsid w:val="003D1B3F"/>
    <w:rsid w:val="003D25D3"/>
    <w:rsid w:val="003D4DC5"/>
    <w:rsid w:val="003D6925"/>
    <w:rsid w:val="003E035B"/>
    <w:rsid w:val="003E27DB"/>
    <w:rsid w:val="003E3AD6"/>
    <w:rsid w:val="003E3D57"/>
    <w:rsid w:val="003E3D91"/>
    <w:rsid w:val="003E3DC0"/>
    <w:rsid w:val="003E4FBC"/>
    <w:rsid w:val="003E55DE"/>
    <w:rsid w:val="003E6B24"/>
    <w:rsid w:val="003E74A2"/>
    <w:rsid w:val="003F06F0"/>
    <w:rsid w:val="003F2DB6"/>
    <w:rsid w:val="003F4407"/>
    <w:rsid w:val="003F69A9"/>
    <w:rsid w:val="003F702F"/>
    <w:rsid w:val="003F7245"/>
    <w:rsid w:val="003F7F3B"/>
    <w:rsid w:val="004012B6"/>
    <w:rsid w:val="004025AC"/>
    <w:rsid w:val="004048A0"/>
    <w:rsid w:val="00404C32"/>
    <w:rsid w:val="00405EF9"/>
    <w:rsid w:val="00410894"/>
    <w:rsid w:val="00411026"/>
    <w:rsid w:val="00412DEB"/>
    <w:rsid w:val="004152E4"/>
    <w:rsid w:val="00415941"/>
    <w:rsid w:val="00417E30"/>
    <w:rsid w:val="004206C2"/>
    <w:rsid w:val="00421C48"/>
    <w:rsid w:val="00422CBB"/>
    <w:rsid w:val="00425E6F"/>
    <w:rsid w:val="00427AF5"/>
    <w:rsid w:val="00431F19"/>
    <w:rsid w:val="00431F71"/>
    <w:rsid w:val="00433FE6"/>
    <w:rsid w:val="004374CB"/>
    <w:rsid w:val="004376E7"/>
    <w:rsid w:val="0044074C"/>
    <w:rsid w:val="0044370A"/>
    <w:rsid w:val="00452041"/>
    <w:rsid w:val="0045243F"/>
    <w:rsid w:val="004548BF"/>
    <w:rsid w:val="00454BCC"/>
    <w:rsid w:val="004554DC"/>
    <w:rsid w:val="0045639A"/>
    <w:rsid w:val="0045718D"/>
    <w:rsid w:val="00461889"/>
    <w:rsid w:val="00462A8D"/>
    <w:rsid w:val="00462DB1"/>
    <w:rsid w:val="00465123"/>
    <w:rsid w:val="00474DFB"/>
    <w:rsid w:val="004761AA"/>
    <w:rsid w:val="00477635"/>
    <w:rsid w:val="00477E0E"/>
    <w:rsid w:val="004816C4"/>
    <w:rsid w:val="004832CA"/>
    <w:rsid w:val="00483E03"/>
    <w:rsid w:val="00484F87"/>
    <w:rsid w:val="0048753B"/>
    <w:rsid w:val="00495438"/>
    <w:rsid w:val="004955EB"/>
    <w:rsid w:val="004976EF"/>
    <w:rsid w:val="004A2708"/>
    <w:rsid w:val="004A29F9"/>
    <w:rsid w:val="004A7F92"/>
    <w:rsid w:val="004B0394"/>
    <w:rsid w:val="004B2DCB"/>
    <w:rsid w:val="004B31C8"/>
    <w:rsid w:val="004B5DB1"/>
    <w:rsid w:val="004C03BD"/>
    <w:rsid w:val="004C1D74"/>
    <w:rsid w:val="004C4D5A"/>
    <w:rsid w:val="004C652D"/>
    <w:rsid w:val="004D0ABA"/>
    <w:rsid w:val="004D0CC0"/>
    <w:rsid w:val="004D3A7F"/>
    <w:rsid w:val="004D54F4"/>
    <w:rsid w:val="004D6BAF"/>
    <w:rsid w:val="004E0869"/>
    <w:rsid w:val="004E1F3F"/>
    <w:rsid w:val="004E2EC9"/>
    <w:rsid w:val="004E5E89"/>
    <w:rsid w:val="004E604E"/>
    <w:rsid w:val="004E675D"/>
    <w:rsid w:val="004F3B23"/>
    <w:rsid w:val="004F3EE6"/>
    <w:rsid w:val="004F4600"/>
    <w:rsid w:val="00501799"/>
    <w:rsid w:val="005030C5"/>
    <w:rsid w:val="005045E0"/>
    <w:rsid w:val="00504838"/>
    <w:rsid w:val="005049D6"/>
    <w:rsid w:val="00505C1F"/>
    <w:rsid w:val="005102F7"/>
    <w:rsid w:val="00512A71"/>
    <w:rsid w:val="00513148"/>
    <w:rsid w:val="005146AD"/>
    <w:rsid w:val="005158E5"/>
    <w:rsid w:val="0051709C"/>
    <w:rsid w:val="00517522"/>
    <w:rsid w:val="0051768B"/>
    <w:rsid w:val="00517862"/>
    <w:rsid w:val="005226D6"/>
    <w:rsid w:val="005228BC"/>
    <w:rsid w:val="00522D51"/>
    <w:rsid w:val="00523900"/>
    <w:rsid w:val="00524121"/>
    <w:rsid w:val="00526BD3"/>
    <w:rsid w:val="005277AA"/>
    <w:rsid w:val="00527F6D"/>
    <w:rsid w:val="0053306F"/>
    <w:rsid w:val="00534C83"/>
    <w:rsid w:val="005401D7"/>
    <w:rsid w:val="00541092"/>
    <w:rsid w:val="005420C8"/>
    <w:rsid w:val="00545513"/>
    <w:rsid w:val="0054652D"/>
    <w:rsid w:val="005472A0"/>
    <w:rsid w:val="00551569"/>
    <w:rsid w:val="00551DD5"/>
    <w:rsid w:val="005524F6"/>
    <w:rsid w:val="00553318"/>
    <w:rsid w:val="0055356F"/>
    <w:rsid w:val="005561CF"/>
    <w:rsid w:val="00556D74"/>
    <w:rsid w:val="00565329"/>
    <w:rsid w:val="00571B00"/>
    <w:rsid w:val="005737CD"/>
    <w:rsid w:val="00574F09"/>
    <w:rsid w:val="005755DC"/>
    <w:rsid w:val="00580479"/>
    <w:rsid w:val="00580746"/>
    <w:rsid w:val="00581FA0"/>
    <w:rsid w:val="00582865"/>
    <w:rsid w:val="00585970"/>
    <w:rsid w:val="005867E1"/>
    <w:rsid w:val="00590909"/>
    <w:rsid w:val="00591130"/>
    <w:rsid w:val="00596EFA"/>
    <w:rsid w:val="005975B6"/>
    <w:rsid w:val="005A05D8"/>
    <w:rsid w:val="005A17C2"/>
    <w:rsid w:val="005A1816"/>
    <w:rsid w:val="005A1CCF"/>
    <w:rsid w:val="005A28AE"/>
    <w:rsid w:val="005A3E58"/>
    <w:rsid w:val="005A5B61"/>
    <w:rsid w:val="005A68BA"/>
    <w:rsid w:val="005B0D62"/>
    <w:rsid w:val="005B2875"/>
    <w:rsid w:val="005B62FD"/>
    <w:rsid w:val="005B6F7F"/>
    <w:rsid w:val="005B7649"/>
    <w:rsid w:val="005C063E"/>
    <w:rsid w:val="005C1841"/>
    <w:rsid w:val="005C2FFD"/>
    <w:rsid w:val="005C6465"/>
    <w:rsid w:val="005D069B"/>
    <w:rsid w:val="005D43EF"/>
    <w:rsid w:val="005D50BB"/>
    <w:rsid w:val="005D5BA1"/>
    <w:rsid w:val="005E1AF0"/>
    <w:rsid w:val="005E3F5F"/>
    <w:rsid w:val="005E4CF0"/>
    <w:rsid w:val="005E6F2B"/>
    <w:rsid w:val="005F249D"/>
    <w:rsid w:val="005F2E94"/>
    <w:rsid w:val="005F36E3"/>
    <w:rsid w:val="005F3944"/>
    <w:rsid w:val="005F452B"/>
    <w:rsid w:val="005F6192"/>
    <w:rsid w:val="00601B33"/>
    <w:rsid w:val="00602B5D"/>
    <w:rsid w:val="00606076"/>
    <w:rsid w:val="0060747C"/>
    <w:rsid w:val="0061131A"/>
    <w:rsid w:val="00612351"/>
    <w:rsid w:val="006131E6"/>
    <w:rsid w:val="006147E1"/>
    <w:rsid w:val="00615C39"/>
    <w:rsid w:val="006168FD"/>
    <w:rsid w:val="00617B31"/>
    <w:rsid w:val="00620157"/>
    <w:rsid w:val="00623E3A"/>
    <w:rsid w:val="00624EE9"/>
    <w:rsid w:val="006256EE"/>
    <w:rsid w:val="00630947"/>
    <w:rsid w:val="00632190"/>
    <w:rsid w:val="00637134"/>
    <w:rsid w:val="00640CED"/>
    <w:rsid w:val="00642236"/>
    <w:rsid w:val="006426CE"/>
    <w:rsid w:val="006427FB"/>
    <w:rsid w:val="00646861"/>
    <w:rsid w:val="006545B7"/>
    <w:rsid w:val="006575D1"/>
    <w:rsid w:val="00664533"/>
    <w:rsid w:val="00664F89"/>
    <w:rsid w:val="0066768A"/>
    <w:rsid w:val="00667EA9"/>
    <w:rsid w:val="006718E4"/>
    <w:rsid w:val="00673CC9"/>
    <w:rsid w:val="00674775"/>
    <w:rsid w:val="006776B8"/>
    <w:rsid w:val="0067783B"/>
    <w:rsid w:val="0068195A"/>
    <w:rsid w:val="0068226D"/>
    <w:rsid w:val="0068440E"/>
    <w:rsid w:val="00685C5F"/>
    <w:rsid w:val="006863E9"/>
    <w:rsid w:val="0069167F"/>
    <w:rsid w:val="006933CB"/>
    <w:rsid w:val="006934D3"/>
    <w:rsid w:val="00693832"/>
    <w:rsid w:val="006944B4"/>
    <w:rsid w:val="00694B3A"/>
    <w:rsid w:val="00694BA0"/>
    <w:rsid w:val="00695728"/>
    <w:rsid w:val="00695B60"/>
    <w:rsid w:val="00697140"/>
    <w:rsid w:val="006A254F"/>
    <w:rsid w:val="006A53B4"/>
    <w:rsid w:val="006B18A3"/>
    <w:rsid w:val="006B6938"/>
    <w:rsid w:val="006B731E"/>
    <w:rsid w:val="006B749C"/>
    <w:rsid w:val="006B7852"/>
    <w:rsid w:val="006B7B0E"/>
    <w:rsid w:val="006B7B31"/>
    <w:rsid w:val="006C10BF"/>
    <w:rsid w:val="006C4309"/>
    <w:rsid w:val="006C635A"/>
    <w:rsid w:val="006D1B25"/>
    <w:rsid w:val="006D35ED"/>
    <w:rsid w:val="006D5B26"/>
    <w:rsid w:val="006D6FB4"/>
    <w:rsid w:val="006E3B32"/>
    <w:rsid w:val="006E65EE"/>
    <w:rsid w:val="006E6B25"/>
    <w:rsid w:val="006F0D3B"/>
    <w:rsid w:val="006F1A79"/>
    <w:rsid w:val="006F35A3"/>
    <w:rsid w:val="006F5A93"/>
    <w:rsid w:val="0070145E"/>
    <w:rsid w:val="0070344E"/>
    <w:rsid w:val="0070430B"/>
    <w:rsid w:val="00706223"/>
    <w:rsid w:val="00706876"/>
    <w:rsid w:val="00710784"/>
    <w:rsid w:val="00711BE4"/>
    <w:rsid w:val="007155F7"/>
    <w:rsid w:val="00715C3E"/>
    <w:rsid w:val="007164FA"/>
    <w:rsid w:val="007222D9"/>
    <w:rsid w:val="00722F16"/>
    <w:rsid w:val="0072398A"/>
    <w:rsid w:val="00724B3C"/>
    <w:rsid w:val="00726209"/>
    <w:rsid w:val="007269F2"/>
    <w:rsid w:val="0072720A"/>
    <w:rsid w:val="00727D5C"/>
    <w:rsid w:val="00730205"/>
    <w:rsid w:val="00731467"/>
    <w:rsid w:val="00732345"/>
    <w:rsid w:val="007330B5"/>
    <w:rsid w:val="00733425"/>
    <w:rsid w:val="007335D7"/>
    <w:rsid w:val="00733AE6"/>
    <w:rsid w:val="00733D42"/>
    <w:rsid w:val="00734353"/>
    <w:rsid w:val="00736CB2"/>
    <w:rsid w:val="007420A1"/>
    <w:rsid w:val="0074216D"/>
    <w:rsid w:val="00744192"/>
    <w:rsid w:val="007456E6"/>
    <w:rsid w:val="007522AC"/>
    <w:rsid w:val="00754E74"/>
    <w:rsid w:val="00757F8D"/>
    <w:rsid w:val="00762B77"/>
    <w:rsid w:val="00763477"/>
    <w:rsid w:val="00765124"/>
    <w:rsid w:val="00766160"/>
    <w:rsid w:val="007667ED"/>
    <w:rsid w:val="00770004"/>
    <w:rsid w:val="00775091"/>
    <w:rsid w:val="007768FB"/>
    <w:rsid w:val="00776CFF"/>
    <w:rsid w:val="00780330"/>
    <w:rsid w:val="0078077F"/>
    <w:rsid w:val="00780C38"/>
    <w:rsid w:val="0078179B"/>
    <w:rsid w:val="007839AB"/>
    <w:rsid w:val="00784CB6"/>
    <w:rsid w:val="00785AE6"/>
    <w:rsid w:val="0079142C"/>
    <w:rsid w:val="007923B3"/>
    <w:rsid w:val="007945F7"/>
    <w:rsid w:val="00797CA2"/>
    <w:rsid w:val="007A15C5"/>
    <w:rsid w:val="007A1932"/>
    <w:rsid w:val="007A222D"/>
    <w:rsid w:val="007A51C2"/>
    <w:rsid w:val="007A5225"/>
    <w:rsid w:val="007A5809"/>
    <w:rsid w:val="007A5866"/>
    <w:rsid w:val="007B2512"/>
    <w:rsid w:val="007B72F6"/>
    <w:rsid w:val="007C1D4A"/>
    <w:rsid w:val="007C2677"/>
    <w:rsid w:val="007C2E0D"/>
    <w:rsid w:val="007C44E7"/>
    <w:rsid w:val="007D32EA"/>
    <w:rsid w:val="007D7197"/>
    <w:rsid w:val="007E0E00"/>
    <w:rsid w:val="007E2261"/>
    <w:rsid w:val="007E2F4A"/>
    <w:rsid w:val="007E3260"/>
    <w:rsid w:val="007F16AD"/>
    <w:rsid w:val="007F3CB9"/>
    <w:rsid w:val="007F4623"/>
    <w:rsid w:val="007F489F"/>
    <w:rsid w:val="007F5190"/>
    <w:rsid w:val="007F79F7"/>
    <w:rsid w:val="0080454C"/>
    <w:rsid w:val="0080464D"/>
    <w:rsid w:val="00804FEB"/>
    <w:rsid w:val="008125F2"/>
    <w:rsid w:val="0081266E"/>
    <w:rsid w:val="00813FF6"/>
    <w:rsid w:val="008147F7"/>
    <w:rsid w:val="00814F05"/>
    <w:rsid w:val="008152FC"/>
    <w:rsid w:val="0082152A"/>
    <w:rsid w:val="00821DAE"/>
    <w:rsid w:val="0082616E"/>
    <w:rsid w:val="00830B99"/>
    <w:rsid w:val="00837B5D"/>
    <w:rsid w:val="00840026"/>
    <w:rsid w:val="00845AA4"/>
    <w:rsid w:val="008519AC"/>
    <w:rsid w:val="008522B1"/>
    <w:rsid w:val="00857AE3"/>
    <w:rsid w:val="00861C26"/>
    <w:rsid w:val="00863477"/>
    <w:rsid w:val="00871E43"/>
    <w:rsid w:val="00872F02"/>
    <w:rsid w:val="00873831"/>
    <w:rsid w:val="0087721C"/>
    <w:rsid w:val="00877C24"/>
    <w:rsid w:val="00877D46"/>
    <w:rsid w:val="00881235"/>
    <w:rsid w:val="00881513"/>
    <w:rsid w:val="00882AA8"/>
    <w:rsid w:val="008839F5"/>
    <w:rsid w:val="00883CC7"/>
    <w:rsid w:val="00885B80"/>
    <w:rsid w:val="00890655"/>
    <w:rsid w:val="0089360E"/>
    <w:rsid w:val="00894AD0"/>
    <w:rsid w:val="00894EF6"/>
    <w:rsid w:val="0089706E"/>
    <w:rsid w:val="00897540"/>
    <w:rsid w:val="008A0BC6"/>
    <w:rsid w:val="008A1954"/>
    <w:rsid w:val="008A1BA3"/>
    <w:rsid w:val="008A3144"/>
    <w:rsid w:val="008B142D"/>
    <w:rsid w:val="008B212D"/>
    <w:rsid w:val="008B4C77"/>
    <w:rsid w:val="008C0327"/>
    <w:rsid w:val="008C0684"/>
    <w:rsid w:val="008C1D45"/>
    <w:rsid w:val="008C36B0"/>
    <w:rsid w:val="008C4BD6"/>
    <w:rsid w:val="008C5320"/>
    <w:rsid w:val="008D02A0"/>
    <w:rsid w:val="008D1FCA"/>
    <w:rsid w:val="008D3C3F"/>
    <w:rsid w:val="008D4A09"/>
    <w:rsid w:val="008D567A"/>
    <w:rsid w:val="008D7504"/>
    <w:rsid w:val="008E005E"/>
    <w:rsid w:val="008E0E54"/>
    <w:rsid w:val="008E332E"/>
    <w:rsid w:val="008E3F55"/>
    <w:rsid w:val="008F0732"/>
    <w:rsid w:val="008F0E2D"/>
    <w:rsid w:val="008F0ED0"/>
    <w:rsid w:val="008F384E"/>
    <w:rsid w:val="008F3F47"/>
    <w:rsid w:val="008F4254"/>
    <w:rsid w:val="008F432E"/>
    <w:rsid w:val="008F4D60"/>
    <w:rsid w:val="008F4FE5"/>
    <w:rsid w:val="008F505E"/>
    <w:rsid w:val="008F651E"/>
    <w:rsid w:val="008F69A8"/>
    <w:rsid w:val="0090115A"/>
    <w:rsid w:val="009036A9"/>
    <w:rsid w:val="00907703"/>
    <w:rsid w:val="0091050C"/>
    <w:rsid w:val="00913D66"/>
    <w:rsid w:val="00915B3F"/>
    <w:rsid w:val="00916D57"/>
    <w:rsid w:val="00920155"/>
    <w:rsid w:val="00920A91"/>
    <w:rsid w:val="00927373"/>
    <w:rsid w:val="00932A1A"/>
    <w:rsid w:val="0093319F"/>
    <w:rsid w:val="00934365"/>
    <w:rsid w:val="00935EB8"/>
    <w:rsid w:val="0094164B"/>
    <w:rsid w:val="00941A8B"/>
    <w:rsid w:val="00942E11"/>
    <w:rsid w:val="00942E31"/>
    <w:rsid w:val="00944CE0"/>
    <w:rsid w:val="00945506"/>
    <w:rsid w:val="00945A39"/>
    <w:rsid w:val="0094648D"/>
    <w:rsid w:val="0095036D"/>
    <w:rsid w:val="0095338A"/>
    <w:rsid w:val="00955E32"/>
    <w:rsid w:val="00956CB4"/>
    <w:rsid w:val="00957F78"/>
    <w:rsid w:val="0096112F"/>
    <w:rsid w:val="00963071"/>
    <w:rsid w:val="00963F63"/>
    <w:rsid w:val="00965588"/>
    <w:rsid w:val="009658C2"/>
    <w:rsid w:val="009663F5"/>
    <w:rsid w:val="00966ACF"/>
    <w:rsid w:val="00970F93"/>
    <w:rsid w:val="00971A7A"/>
    <w:rsid w:val="0097242E"/>
    <w:rsid w:val="00973C9E"/>
    <w:rsid w:val="009759C7"/>
    <w:rsid w:val="00976532"/>
    <w:rsid w:val="009776CD"/>
    <w:rsid w:val="00983378"/>
    <w:rsid w:val="00991AEA"/>
    <w:rsid w:val="0099368E"/>
    <w:rsid w:val="009975CA"/>
    <w:rsid w:val="0099784B"/>
    <w:rsid w:val="009A02EA"/>
    <w:rsid w:val="009A26D4"/>
    <w:rsid w:val="009A2A84"/>
    <w:rsid w:val="009A377F"/>
    <w:rsid w:val="009A3D6E"/>
    <w:rsid w:val="009A3ED1"/>
    <w:rsid w:val="009A47A7"/>
    <w:rsid w:val="009A791A"/>
    <w:rsid w:val="009B3DBC"/>
    <w:rsid w:val="009B4095"/>
    <w:rsid w:val="009C2389"/>
    <w:rsid w:val="009C2725"/>
    <w:rsid w:val="009C4CBE"/>
    <w:rsid w:val="009C55A8"/>
    <w:rsid w:val="009C643D"/>
    <w:rsid w:val="009D0381"/>
    <w:rsid w:val="009D1560"/>
    <w:rsid w:val="009D4F6F"/>
    <w:rsid w:val="009D6820"/>
    <w:rsid w:val="009D7A97"/>
    <w:rsid w:val="009E1637"/>
    <w:rsid w:val="009E3618"/>
    <w:rsid w:val="009E610F"/>
    <w:rsid w:val="009F14AC"/>
    <w:rsid w:val="009F172C"/>
    <w:rsid w:val="009F1E10"/>
    <w:rsid w:val="009F32B1"/>
    <w:rsid w:val="009F5E1A"/>
    <w:rsid w:val="009F655D"/>
    <w:rsid w:val="009F682C"/>
    <w:rsid w:val="009F76B6"/>
    <w:rsid w:val="00A008B6"/>
    <w:rsid w:val="00A013EE"/>
    <w:rsid w:val="00A05E67"/>
    <w:rsid w:val="00A060BC"/>
    <w:rsid w:val="00A071DB"/>
    <w:rsid w:val="00A07269"/>
    <w:rsid w:val="00A073A2"/>
    <w:rsid w:val="00A10AC2"/>
    <w:rsid w:val="00A12425"/>
    <w:rsid w:val="00A14261"/>
    <w:rsid w:val="00A14263"/>
    <w:rsid w:val="00A1529C"/>
    <w:rsid w:val="00A17115"/>
    <w:rsid w:val="00A2098A"/>
    <w:rsid w:val="00A220A9"/>
    <w:rsid w:val="00A24328"/>
    <w:rsid w:val="00A24376"/>
    <w:rsid w:val="00A30081"/>
    <w:rsid w:val="00A300DB"/>
    <w:rsid w:val="00A316EF"/>
    <w:rsid w:val="00A32D54"/>
    <w:rsid w:val="00A33C2E"/>
    <w:rsid w:val="00A3579C"/>
    <w:rsid w:val="00A361B5"/>
    <w:rsid w:val="00A364DB"/>
    <w:rsid w:val="00A373C0"/>
    <w:rsid w:val="00A40689"/>
    <w:rsid w:val="00A47300"/>
    <w:rsid w:val="00A53C9C"/>
    <w:rsid w:val="00A55846"/>
    <w:rsid w:val="00A618C0"/>
    <w:rsid w:val="00A623D4"/>
    <w:rsid w:val="00A62E66"/>
    <w:rsid w:val="00A651E7"/>
    <w:rsid w:val="00A7306C"/>
    <w:rsid w:val="00A751B8"/>
    <w:rsid w:val="00A803AD"/>
    <w:rsid w:val="00A80636"/>
    <w:rsid w:val="00A8421D"/>
    <w:rsid w:val="00A862ED"/>
    <w:rsid w:val="00A866C6"/>
    <w:rsid w:val="00A90285"/>
    <w:rsid w:val="00A9066E"/>
    <w:rsid w:val="00A90787"/>
    <w:rsid w:val="00A91124"/>
    <w:rsid w:val="00A92A84"/>
    <w:rsid w:val="00A94E10"/>
    <w:rsid w:val="00A95F6E"/>
    <w:rsid w:val="00A96041"/>
    <w:rsid w:val="00AA01CD"/>
    <w:rsid w:val="00AA4542"/>
    <w:rsid w:val="00AA45C3"/>
    <w:rsid w:val="00AB162A"/>
    <w:rsid w:val="00AB1B7E"/>
    <w:rsid w:val="00AB1FDB"/>
    <w:rsid w:val="00AB30D9"/>
    <w:rsid w:val="00AB33EC"/>
    <w:rsid w:val="00AC0F21"/>
    <w:rsid w:val="00AC1878"/>
    <w:rsid w:val="00AC1A64"/>
    <w:rsid w:val="00AC2865"/>
    <w:rsid w:val="00AC2AB4"/>
    <w:rsid w:val="00AC6E28"/>
    <w:rsid w:val="00AD0923"/>
    <w:rsid w:val="00AD1188"/>
    <w:rsid w:val="00AD28DB"/>
    <w:rsid w:val="00AD6A9B"/>
    <w:rsid w:val="00AE1843"/>
    <w:rsid w:val="00AE1D82"/>
    <w:rsid w:val="00AE207D"/>
    <w:rsid w:val="00AE4292"/>
    <w:rsid w:val="00AF1976"/>
    <w:rsid w:val="00AF2A83"/>
    <w:rsid w:val="00AF2EE4"/>
    <w:rsid w:val="00AF5866"/>
    <w:rsid w:val="00B00127"/>
    <w:rsid w:val="00B0297C"/>
    <w:rsid w:val="00B11C30"/>
    <w:rsid w:val="00B11F23"/>
    <w:rsid w:val="00B1498A"/>
    <w:rsid w:val="00B15B2E"/>
    <w:rsid w:val="00B1667E"/>
    <w:rsid w:val="00B205E1"/>
    <w:rsid w:val="00B2215A"/>
    <w:rsid w:val="00B22659"/>
    <w:rsid w:val="00B2387D"/>
    <w:rsid w:val="00B239F8"/>
    <w:rsid w:val="00B2418C"/>
    <w:rsid w:val="00B32F2E"/>
    <w:rsid w:val="00B332EC"/>
    <w:rsid w:val="00B3478E"/>
    <w:rsid w:val="00B36BF0"/>
    <w:rsid w:val="00B37D6B"/>
    <w:rsid w:val="00B42BC1"/>
    <w:rsid w:val="00B523CD"/>
    <w:rsid w:val="00B53453"/>
    <w:rsid w:val="00B54A7E"/>
    <w:rsid w:val="00B54E83"/>
    <w:rsid w:val="00B560BF"/>
    <w:rsid w:val="00B62197"/>
    <w:rsid w:val="00B64D87"/>
    <w:rsid w:val="00B65473"/>
    <w:rsid w:val="00B66B6C"/>
    <w:rsid w:val="00B67C2C"/>
    <w:rsid w:val="00B71C90"/>
    <w:rsid w:val="00B72F32"/>
    <w:rsid w:val="00B75794"/>
    <w:rsid w:val="00B75F1A"/>
    <w:rsid w:val="00B80501"/>
    <w:rsid w:val="00B80A48"/>
    <w:rsid w:val="00B8116B"/>
    <w:rsid w:val="00B82017"/>
    <w:rsid w:val="00B837AA"/>
    <w:rsid w:val="00B83890"/>
    <w:rsid w:val="00B861E9"/>
    <w:rsid w:val="00B86F13"/>
    <w:rsid w:val="00B872F0"/>
    <w:rsid w:val="00B90262"/>
    <w:rsid w:val="00B923A4"/>
    <w:rsid w:val="00B961B6"/>
    <w:rsid w:val="00B97D91"/>
    <w:rsid w:val="00BA236C"/>
    <w:rsid w:val="00BA515E"/>
    <w:rsid w:val="00BA546B"/>
    <w:rsid w:val="00BA6AA7"/>
    <w:rsid w:val="00BA6FE8"/>
    <w:rsid w:val="00BA7C6E"/>
    <w:rsid w:val="00BA7CCC"/>
    <w:rsid w:val="00BB5745"/>
    <w:rsid w:val="00BB68E1"/>
    <w:rsid w:val="00BB7100"/>
    <w:rsid w:val="00BC190D"/>
    <w:rsid w:val="00BC5617"/>
    <w:rsid w:val="00BE27A6"/>
    <w:rsid w:val="00BE550F"/>
    <w:rsid w:val="00BE7A5F"/>
    <w:rsid w:val="00BF0775"/>
    <w:rsid w:val="00BF5960"/>
    <w:rsid w:val="00BF675A"/>
    <w:rsid w:val="00BF7AF4"/>
    <w:rsid w:val="00C00A1D"/>
    <w:rsid w:val="00C0166A"/>
    <w:rsid w:val="00C02B88"/>
    <w:rsid w:val="00C035D8"/>
    <w:rsid w:val="00C06A47"/>
    <w:rsid w:val="00C07686"/>
    <w:rsid w:val="00C076C5"/>
    <w:rsid w:val="00C07D9F"/>
    <w:rsid w:val="00C10A4D"/>
    <w:rsid w:val="00C10F48"/>
    <w:rsid w:val="00C11B32"/>
    <w:rsid w:val="00C127B2"/>
    <w:rsid w:val="00C134F8"/>
    <w:rsid w:val="00C15EE2"/>
    <w:rsid w:val="00C178B6"/>
    <w:rsid w:val="00C20E50"/>
    <w:rsid w:val="00C218C3"/>
    <w:rsid w:val="00C21CC3"/>
    <w:rsid w:val="00C22AEF"/>
    <w:rsid w:val="00C24285"/>
    <w:rsid w:val="00C24656"/>
    <w:rsid w:val="00C25C9D"/>
    <w:rsid w:val="00C27D86"/>
    <w:rsid w:val="00C349EC"/>
    <w:rsid w:val="00C34DA8"/>
    <w:rsid w:val="00C36381"/>
    <w:rsid w:val="00C41A58"/>
    <w:rsid w:val="00C45A03"/>
    <w:rsid w:val="00C4705F"/>
    <w:rsid w:val="00C47749"/>
    <w:rsid w:val="00C5026D"/>
    <w:rsid w:val="00C507B3"/>
    <w:rsid w:val="00C508B9"/>
    <w:rsid w:val="00C51CFC"/>
    <w:rsid w:val="00C554DB"/>
    <w:rsid w:val="00C63E58"/>
    <w:rsid w:val="00C64EA6"/>
    <w:rsid w:val="00C65A6E"/>
    <w:rsid w:val="00C71788"/>
    <w:rsid w:val="00C7237C"/>
    <w:rsid w:val="00C7424F"/>
    <w:rsid w:val="00C7447A"/>
    <w:rsid w:val="00C74D50"/>
    <w:rsid w:val="00C80845"/>
    <w:rsid w:val="00C83618"/>
    <w:rsid w:val="00C87AB7"/>
    <w:rsid w:val="00C9275F"/>
    <w:rsid w:val="00C96CEC"/>
    <w:rsid w:val="00C97A04"/>
    <w:rsid w:val="00CA13D3"/>
    <w:rsid w:val="00CA1B69"/>
    <w:rsid w:val="00CA3824"/>
    <w:rsid w:val="00CA4A74"/>
    <w:rsid w:val="00CB136D"/>
    <w:rsid w:val="00CB1410"/>
    <w:rsid w:val="00CB210E"/>
    <w:rsid w:val="00CB602E"/>
    <w:rsid w:val="00CB7913"/>
    <w:rsid w:val="00CB7D2E"/>
    <w:rsid w:val="00CB7DBC"/>
    <w:rsid w:val="00CC0B47"/>
    <w:rsid w:val="00CC28B7"/>
    <w:rsid w:val="00CC4750"/>
    <w:rsid w:val="00CC55A1"/>
    <w:rsid w:val="00CC57A3"/>
    <w:rsid w:val="00CD2B75"/>
    <w:rsid w:val="00CD47A7"/>
    <w:rsid w:val="00CD4CF9"/>
    <w:rsid w:val="00CD5364"/>
    <w:rsid w:val="00CE2141"/>
    <w:rsid w:val="00CE2B25"/>
    <w:rsid w:val="00CE3E25"/>
    <w:rsid w:val="00CE44ED"/>
    <w:rsid w:val="00CE6803"/>
    <w:rsid w:val="00CE7208"/>
    <w:rsid w:val="00CE78C7"/>
    <w:rsid w:val="00CE7D90"/>
    <w:rsid w:val="00CF61C5"/>
    <w:rsid w:val="00CF6C82"/>
    <w:rsid w:val="00CF6DE4"/>
    <w:rsid w:val="00CF6F31"/>
    <w:rsid w:val="00D01153"/>
    <w:rsid w:val="00D02811"/>
    <w:rsid w:val="00D03CDF"/>
    <w:rsid w:val="00D04EF1"/>
    <w:rsid w:val="00D10139"/>
    <w:rsid w:val="00D1071C"/>
    <w:rsid w:val="00D10EC1"/>
    <w:rsid w:val="00D115A7"/>
    <w:rsid w:val="00D20721"/>
    <w:rsid w:val="00D2391B"/>
    <w:rsid w:val="00D274AB"/>
    <w:rsid w:val="00D303DA"/>
    <w:rsid w:val="00D33161"/>
    <w:rsid w:val="00D34661"/>
    <w:rsid w:val="00D35FA8"/>
    <w:rsid w:val="00D367AF"/>
    <w:rsid w:val="00D36998"/>
    <w:rsid w:val="00D40172"/>
    <w:rsid w:val="00D41A8C"/>
    <w:rsid w:val="00D41E27"/>
    <w:rsid w:val="00D43895"/>
    <w:rsid w:val="00D46306"/>
    <w:rsid w:val="00D46427"/>
    <w:rsid w:val="00D466C7"/>
    <w:rsid w:val="00D50370"/>
    <w:rsid w:val="00D57A75"/>
    <w:rsid w:val="00D6252D"/>
    <w:rsid w:val="00D630FB"/>
    <w:rsid w:val="00D631DC"/>
    <w:rsid w:val="00D65D1B"/>
    <w:rsid w:val="00D661B5"/>
    <w:rsid w:val="00D67271"/>
    <w:rsid w:val="00D676A7"/>
    <w:rsid w:val="00D6790C"/>
    <w:rsid w:val="00D74FCD"/>
    <w:rsid w:val="00D7518A"/>
    <w:rsid w:val="00D754B8"/>
    <w:rsid w:val="00D80A83"/>
    <w:rsid w:val="00D8217F"/>
    <w:rsid w:val="00D8447C"/>
    <w:rsid w:val="00D849B7"/>
    <w:rsid w:val="00D87BB7"/>
    <w:rsid w:val="00D90CD7"/>
    <w:rsid w:val="00D913CD"/>
    <w:rsid w:val="00D91410"/>
    <w:rsid w:val="00D947CE"/>
    <w:rsid w:val="00D955FF"/>
    <w:rsid w:val="00D9648E"/>
    <w:rsid w:val="00D96F7D"/>
    <w:rsid w:val="00D97643"/>
    <w:rsid w:val="00D9778A"/>
    <w:rsid w:val="00DA1854"/>
    <w:rsid w:val="00DA3BB4"/>
    <w:rsid w:val="00DA57CC"/>
    <w:rsid w:val="00DA5A0B"/>
    <w:rsid w:val="00DA6D78"/>
    <w:rsid w:val="00DB0FEE"/>
    <w:rsid w:val="00DB59BC"/>
    <w:rsid w:val="00DB5B1D"/>
    <w:rsid w:val="00DB6C11"/>
    <w:rsid w:val="00DB7BDE"/>
    <w:rsid w:val="00DC0122"/>
    <w:rsid w:val="00DC0EC4"/>
    <w:rsid w:val="00DC4E17"/>
    <w:rsid w:val="00DC7A1E"/>
    <w:rsid w:val="00DD06A5"/>
    <w:rsid w:val="00DD139F"/>
    <w:rsid w:val="00DD282B"/>
    <w:rsid w:val="00DD7744"/>
    <w:rsid w:val="00DE09D4"/>
    <w:rsid w:val="00DE5432"/>
    <w:rsid w:val="00DE60FB"/>
    <w:rsid w:val="00DE6A52"/>
    <w:rsid w:val="00DF0D4E"/>
    <w:rsid w:val="00DF37C8"/>
    <w:rsid w:val="00DF6D19"/>
    <w:rsid w:val="00E03412"/>
    <w:rsid w:val="00E04C2A"/>
    <w:rsid w:val="00E1173E"/>
    <w:rsid w:val="00E148C1"/>
    <w:rsid w:val="00E16EA5"/>
    <w:rsid w:val="00E201A7"/>
    <w:rsid w:val="00E21503"/>
    <w:rsid w:val="00E21538"/>
    <w:rsid w:val="00E2182E"/>
    <w:rsid w:val="00E21EEC"/>
    <w:rsid w:val="00E24240"/>
    <w:rsid w:val="00E264F8"/>
    <w:rsid w:val="00E27440"/>
    <w:rsid w:val="00E401C6"/>
    <w:rsid w:val="00E430A8"/>
    <w:rsid w:val="00E43651"/>
    <w:rsid w:val="00E44455"/>
    <w:rsid w:val="00E44556"/>
    <w:rsid w:val="00E50048"/>
    <w:rsid w:val="00E54559"/>
    <w:rsid w:val="00E563A0"/>
    <w:rsid w:val="00E612D5"/>
    <w:rsid w:val="00E62C13"/>
    <w:rsid w:val="00E65A2E"/>
    <w:rsid w:val="00E67CD9"/>
    <w:rsid w:val="00E71BFE"/>
    <w:rsid w:val="00E7459C"/>
    <w:rsid w:val="00E75AAD"/>
    <w:rsid w:val="00E76032"/>
    <w:rsid w:val="00E767CC"/>
    <w:rsid w:val="00E76E5E"/>
    <w:rsid w:val="00E844A8"/>
    <w:rsid w:val="00E84635"/>
    <w:rsid w:val="00E86512"/>
    <w:rsid w:val="00E87DCE"/>
    <w:rsid w:val="00E9026C"/>
    <w:rsid w:val="00E918C6"/>
    <w:rsid w:val="00E91900"/>
    <w:rsid w:val="00E93387"/>
    <w:rsid w:val="00E94931"/>
    <w:rsid w:val="00E94D73"/>
    <w:rsid w:val="00E95237"/>
    <w:rsid w:val="00E964D1"/>
    <w:rsid w:val="00EA2E07"/>
    <w:rsid w:val="00EA30B2"/>
    <w:rsid w:val="00EA37C7"/>
    <w:rsid w:val="00EA52F9"/>
    <w:rsid w:val="00EA7BF3"/>
    <w:rsid w:val="00EB0DBA"/>
    <w:rsid w:val="00EB42AB"/>
    <w:rsid w:val="00EB5EDC"/>
    <w:rsid w:val="00EB6945"/>
    <w:rsid w:val="00EC130B"/>
    <w:rsid w:val="00EC2634"/>
    <w:rsid w:val="00EC347E"/>
    <w:rsid w:val="00EC3487"/>
    <w:rsid w:val="00EC3D00"/>
    <w:rsid w:val="00EC45AD"/>
    <w:rsid w:val="00EC50E7"/>
    <w:rsid w:val="00EC71B4"/>
    <w:rsid w:val="00EC75CF"/>
    <w:rsid w:val="00ED0DAC"/>
    <w:rsid w:val="00ED3D86"/>
    <w:rsid w:val="00ED7AC0"/>
    <w:rsid w:val="00ED7EF2"/>
    <w:rsid w:val="00EE0133"/>
    <w:rsid w:val="00EE29FE"/>
    <w:rsid w:val="00EE6100"/>
    <w:rsid w:val="00EF3A0C"/>
    <w:rsid w:val="00EF5FAA"/>
    <w:rsid w:val="00EF69F3"/>
    <w:rsid w:val="00F04A1F"/>
    <w:rsid w:val="00F04D33"/>
    <w:rsid w:val="00F102F3"/>
    <w:rsid w:val="00F10497"/>
    <w:rsid w:val="00F15A38"/>
    <w:rsid w:val="00F169C8"/>
    <w:rsid w:val="00F1739D"/>
    <w:rsid w:val="00F209BF"/>
    <w:rsid w:val="00F224CB"/>
    <w:rsid w:val="00F227C2"/>
    <w:rsid w:val="00F254BB"/>
    <w:rsid w:val="00F26868"/>
    <w:rsid w:val="00F271DE"/>
    <w:rsid w:val="00F32834"/>
    <w:rsid w:val="00F371E1"/>
    <w:rsid w:val="00F4071F"/>
    <w:rsid w:val="00F50825"/>
    <w:rsid w:val="00F50B51"/>
    <w:rsid w:val="00F51B1E"/>
    <w:rsid w:val="00F5442A"/>
    <w:rsid w:val="00F546F1"/>
    <w:rsid w:val="00F57B22"/>
    <w:rsid w:val="00F606FA"/>
    <w:rsid w:val="00F65DFA"/>
    <w:rsid w:val="00F67D94"/>
    <w:rsid w:val="00F72435"/>
    <w:rsid w:val="00F74F83"/>
    <w:rsid w:val="00F76A89"/>
    <w:rsid w:val="00F83641"/>
    <w:rsid w:val="00F84F78"/>
    <w:rsid w:val="00F93551"/>
    <w:rsid w:val="00F97CFD"/>
    <w:rsid w:val="00FA2870"/>
    <w:rsid w:val="00FA326D"/>
    <w:rsid w:val="00FA3DF0"/>
    <w:rsid w:val="00FA3F04"/>
    <w:rsid w:val="00FA4E01"/>
    <w:rsid w:val="00FA571A"/>
    <w:rsid w:val="00FA7255"/>
    <w:rsid w:val="00FA751B"/>
    <w:rsid w:val="00FB1856"/>
    <w:rsid w:val="00FB326B"/>
    <w:rsid w:val="00FB50DA"/>
    <w:rsid w:val="00FB58BE"/>
    <w:rsid w:val="00FB5A77"/>
    <w:rsid w:val="00FB61F3"/>
    <w:rsid w:val="00FB6697"/>
    <w:rsid w:val="00FB741F"/>
    <w:rsid w:val="00FB7539"/>
    <w:rsid w:val="00FC1870"/>
    <w:rsid w:val="00FC3853"/>
    <w:rsid w:val="00FC5015"/>
    <w:rsid w:val="00FC5C86"/>
    <w:rsid w:val="00FC5EC8"/>
    <w:rsid w:val="00FC679C"/>
    <w:rsid w:val="00FC6EE4"/>
    <w:rsid w:val="00FD2085"/>
    <w:rsid w:val="00FD5E54"/>
    <w:rsid w:val="00FE51F7"/>
    <w:rsid w:val="00FE76F9"/>
    <w:rsid w:val="00FF125A"/>
    <w:rsid w:val="00FF36E7"/>
    <w:rsid w:val="00FF54ED"/>
    <w:rsid w:val="00FF5687"/>
    <w:rsid w:val="00FF6B21"/>
    <w:rsid w:val="00FF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479"/>
    <w:pPr>
      <w:spacing w:before="120"/>
    </w:pPr>
    <w:rPr>
      <w:sz w:val="24"/>
      <w:szCs w:val="24"/>
    </w:rPr>
  </w:style>
  <w:style w:type="paragraph" w:styleId="Heading1">
    <w:name w:val="heading 1"/>
    <w:basedOn w:val="Normal"/>
    <w:next w:val="Normal"/>
    <w:qFormat/>
    <w:rsid w:val="005737CD"/>
    <w:pPr>
      <w:keepNext/>
      <w:numPr>
        <w:numId w:val="9"/>
      </w:numPr>
      <w:outlineLvl w:val="0"/>
    </w:pPr>
    <w:rPr>
      <w:rFonts w:cs="Arial"/>
      <w:b/>
      <w:bCs/>
      <w:caps/>
      <w:kern w:val="32"/>
      <w:szCs w:val="32"/>
    </w:rPr>
  </w:style>
  <w:style w:type="paragraph" w:styleId="Heading2">
    <w:name w:val="heading 2"/>
    <w:basedOn w:val="Normal"/>
    <w:next w:val="Normal"/>
    <w:qFormat/>
    <w:rsid w:val="005737CD"/>
    <w:pPr>
      <w:keepNext/>
      <w:numPr>
        <w:ilvl w:val="1"/>
        <w:numId w:val="9"/>
      </w:numPr>
      <w:outlineLvl w:val="1"/>
    </w:pPr>
    <w:rPr>
      <w:rFonts w:cs="Arial"/>
      <w:b/>
      <w:bCs/>
      <w:iCs/>
      <w:szCs w:val="28"/>
    </w:rPr>
  </w:style>
  <w:style w:type="paragraph" w:styleId="Heading3">
    <w:name w:val="heading 3"/>
    <w:basedOn w:val="Normal"/>
    <w:next w:val="Normal"/>
    <w:qFormat/>
    <w:rsid w:val="005737CD"/>
    <w:pPr>
      <w:keepNext/>
      <w:numPr>
        <w:ilvl w:val="2"/>
        <w:numId w:val="9"/>
      </w:numPr>
      <w:spacing w:after="60"/>
      <w:outlineLvl w:val="2"/>
    </w:pPr>
    <w:rPr>
      <w:rFonts w:cs="Arial"/>
      <w:b/>
      <w:bCs/>
      <w:szCs w:val="26"/>
    </w:rPr>
  </w:style>
  <w:style w:type="paragraph" w:styleId="Heading4">
    <w:name w:val="heading 4"/>
    <w:basedOn w:val="Normal"/>
    <w:next w:val="Normal"/>
    <w:qFormat/>
    <w:pPr>
      <w:keepNext/>
      <w:numPr>
        <w:ilvl w:val="3"/>
        <w:numId w:val="9"/>
      </w:numPr>
      <w:spacing w:before="240"/>
      <w:outlineLvl w:val="3"/>
    </w:pPr>
    <w:rPr>
      <w:rFonts w:ascii="Times New Roman Bold" w:hAnsi="Times New Roman Bold"/>
      <w:b/>
      <w:bCs/>
      <w:caps/>
      <w:szCs w:val="28"/>
    </w:rPr>
  </w:style>
  <w:style w:type="paragraph" w:styleId="Heading5">
    <w:name w:val="heading 5"/>
    <w:basedOn w:val="Normal"/>
    <w:next w:val="Normal"/>
    <w:qFormat/>
    <w:pPr>
      <w:keepNext/>
      <w:numPr>
        <w:ilvl w:val="4"/>
        <w:numId w:val="9"/>
      </w:numPr>
      <w:jc w:val="center"/>
      <w:outlineLvl w:val="4"/>
    </w:pPr>
    <w:rPr>
      <w:b/>
      <w:bCs/>
    </w:rPr>
  </w:style>
  <w:style w:type="paragraph" w:styleId="Heading6">
    <w:name w:val="heading 6"/>
    <w:basedOn w:val="Normal"/>
    <w:next w:val="Normal"/>
    <w:qFormat/>
    <w:pPr>
      <w:numPr>
        <w:ilvl w:val="5"/>
        <w:numId w:val="9"/>
      </w:numPr>
      <w:spacing w:before="240" w:after="60"/>
      <w:outlineLvl w:val="5"/>
    </w:pPr>
    <w:rPr>
      <w:b/>
      <w:bCs/>
      <w:szCs w:val="22"/>
    </w:rPr>
  </w:style>
  <w:style w:type="paragraph" w:styleId="Heading7">
    <w:name w:val="heading 7"/>
    <w:basedOn w:val="Normal"/>
    <w:next w:val="Normal"/>
    <w:qFormat/>
    <w:pPr>
      <w:numPr>
        <w:ilvl w:val="6"/>
        <w:numId w:val="9"/>
      </w:numPr>
      <w:spacing w:before="240" w:after="60"/>
      <w:outlineLvl w:val="6"/>
    </w:pPr>
  </w:style>
  <w:style w:type="paragraph" w:styleId="Heading8">
    <w:name w:val="heading 8"/>
    <w:basedOn w:val="Normal"/>
    <w:next w:val="Normal"/>
    <w:qFormat/>
    <w:pPr>
      <w:numPr>
        <w:ilvl w:val="7"/>
        <w:numId w:val="9"/>
      </w:numPr>
      <w:spacing w:before="240" w:after="60"/>
      <w:outlineLvl w:val="7"/>
    </w:pPr>
    <w:rPr>
      <w:i/>
      <w:iCs/>
    </w:rPr>
  </w:style>
  <w:style w:type="paragraph" w:styleId="Heading9">
    <w:name w:val="heading 9"/>
    <w:basedOn w:val="Normal"/>
    <w:next w:val="Normal"/>
    <w:qFormat/>
    <w:pPr>
      <w:numPr>
        <w:ilvl w:val="8"/>
        <w:numId w:val="9"/>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Heading1"/>
    <w:next w:val="Normal"/>
    <w:uiPriority w:val="39"/>
    <w:pPr>
      <w:keepNext w:val="0"/>
      <w:numPr>
        <w:numId w:val="0"/>
      </w:numPr>
      <w:spacing w:after="120"/>
      <w:outlineLvl w:val="9"/>
    </w:pPr>
    <w:rPr>
      <w:rFonts w:cs="Times New Roman"/>
      <w:kern w:val="0"/>
      <w:sz w:val="20"/>
      <w:szCs w:val="20"/>
    </w:rPr>
  </w:style>
  <w:style w:type="paragraph" w:styleId="TOC2">
    <w:name w:val="toc 2"/>
    <w:basedOn w:val="Normal"/>
    <w:next w:val="Normal"/>
    <w:uiPriority w:val="39"/>
    <w:rsid w:val="00DB59BC"/>
    <w:pPr>
      <w:tabs>
        <w:tab w:val="left" w:pos="960"/>
        <w:tab w:val="right" w:leader="dot" w:pos="9350"/>
      </w:tabs>
      <w:spacing w:before="0"/>
      <w:ind w:left="240"/>
    </w:pPr>
    <w:rPr>
      <w:smallCaps/>
      <w:noProof/>
      <w:sz w:val="20"/>
      <w:szCs w:val="20"/>
    </w:rPr>
  </w:style>
  <w:style w:type="paragraph" w:styleId="TOC4">
    <w:name w:val="toc 4"/>
    <w:basedOn w:val="Normal"/>
    <w:next w:val="Normal"/>
    <w:semiHidden/>
    <w:pPr>
      <w:spacing w:before="0"/>
      <w:ind w:left="720"/>
    </w:pPr>
    <w:rPr>
      <w:sz w:val="18"/>
      <w:szCs w:val="18"/>
    </w:rPr>
  </w:style>
  <w:style w:type="paragraph" w:styleId="TOC3">
    <w:name w:val="toc 3"/>
    <w:basedOn w:val="Normal"/>
    <w:next w:val="Normal"/>
    <w:semiHidden/>
    <w:rsid w:val="00B82017"/>
    <w:pPr>
      <w:spacing w:before="0"/>
      <w:ind w:left="480"/>
    </w:pPr>
    <w:rPr>
      <w:i/>
      <w:iCs/>
      <w:sz w:val="20"/>
      <w:szCs w:val="20"/>
    </w:rPr>
  </w:style>
  <w:style w:type="paragraph" w:customStyle="1" w:styleId="StyleHeading4Left0Firstline0">
    <w:name w:val="Style Heading 4 + Left:  0&quot; First line:  0&quot;"/>
    <w:basedOn w:val="Heading4"/>
    <w:rsid w:val="00131989"/>
    <w:pPr>
      <w:ind w:left="0" w:firstLine="0"/>
    </w:pPr>
    <w:rPr>
      <w:szCs w:val="20"/>
    </w:rPr>
  </w:style>
  <w:style w:type="paragraph" w:customStyle="1" w:styleId="StyleHeading4Left0Firstline01">
    <w:name w:val="Style Heading 4 + Left:  0&quot; First line:  0&quot;1"/>
    <w:basedOn w:val="Heading4"/>
    <w:rsid w:val="00131989"/>
    <w:pPr>
      <w:numPr>
        <w:ilvl w:val="0"/>
        <w:numId w:val="0"/>
      </w:numPr>
    </w:pPr>
    <w:rPr>
      <w:szCs w:val="20"/>
    </w:rPr>
  </w:style>
  <w:style w:type="paragraph" w:styleId="Revision">
    <w:name w:val="Revision"/>
    <w:hidden/>
    <w:uiPriority w:val="99"/>
    <w:semiHidden/>
    <w:rsid w:val="003F7F3B"/>
    <w:rPr>
      <w:sz w:val="24"/>
      <w:szCs w:val="2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pacing w:after="120"/>
      <w:jc w:val="center"/>
      <w:outlineLvl w:val="0"/>
    </w:pPr>
    <w:rPr>
      <w:rFonts w:ascii="Arial" w:hAnsi="Arial" w:cs="Arial"/>
      <w:b/>
      <w:bCs/>
      <w:kern w:val="28"/>
      <w:sz w:val="28"/>
      <w:szCs w:val="32"/>
      <w:lang w:val="en-CA"/>
    </w:rPr>
  </w:style>
  <w:style w:type="paragraph" w:styleId="TOC5">
    <w:name w:val="toc 5"/>
    <w:basedOn w:val="Normal"/>
    <w:next w:val="Normal"/>
    <w:autoRedefine/>
    <w:semiHidden/>
    <w:pPr>
      <w:spacing w:before="0"/>
      <w:ind w:left="960"/>
    </w:pPr>
    <w:rPr>
      <w:sz w:val="18"/>
      <w:szCs w:val="18"/>
    </w:rPr>
  </w:style>
  <w:style w:type="paragraph" w:styleId="TOC6">
    <w:name w:val="toc 6"/>
    <w:basedOn w:val="Normal"/>
    <w:next w:val="Normal"/>
    <w:autoRedefine/>
    <w:semiHidden/>
    <w:pPr>
      <w:spacing w:before="0"/>
      <w:ind w:left="1200"/>
    </w:pPr>
    <w:rPr>
      <w:sz w:val="18"/>
      <w:szCs w:val="18"/>
    </w:rPr>
  </w:style>
  <w:style w:type="paragraph" w:styleId="TOC7">
    <w:name w:val="toc 7"/>
    <w:basedOn w:val="Normal"/>
    <w:next w:val="Normal"/>
    <w:autoRedefine/>
    <w:semiHidden/>
    <w:pPr>
      <w:spacing w:before="0"/>
      <w:ind w:left="1440"/>
    </w:pPr>
    <w:rPr>
      <w:sz w:val="18"/>
      <w:szCs w:val="18"/>
    </w:rPr>
  </w:style>
  <w:style w:type="paragraph" w:styleId="TOC8">
    <w:name w:val="toc 8"/>
    <w:basedOn w:val="Normal"/>
    <w:next w:val="Normal"/>
    <w:autoRedefine/>
    <w:semiHidden/>
    <w:pPr>
      <w:spacing w:before="0"/>
      <w:ind w:left="1680"/>
    </w:pPr>
    <w:rPr>
      <w:sz w:val="18"/>
      <w:szCs w:val="18"/>
    </w:rPr>
  </w:style>
  <w:style w:type="paragraph" w:styleId="TOC9">
    <w:name w:val="toc 9"/>
    <w:basedOn w:val="Normal"/>
    <w:next w:val="Normal"/>
    <w:autoRedefine/>
    <w:semiHidden/>
    <w:pPr>
      <w:spacing w:before="0"/>
      <w:ind w:left="1920"/>
    </w:pPr>
    <w:rPr>
      <w:sz w:val="18"/>
      <w:szCs w:val="18"/>
    </w:rPr>
  </w:style>
  <w:style w:type="paragraph" w:styleId="Subtitle">
    <w:name w:val="Subtitle"/>
    <w:basedOn w:val="Normal"/>
    <w:qFormat/>
    <w:pPr>
      <w:jc w:val="center"/>
    </w:pPr>
    <w:rPr>
      <w:b/>
      <w:bCs/>
    </w:r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PREFACE">
    <w:name w:val="PREFACE"/>
    <w:basedOn w:val="Heading1"/>
    <w:next w:val="Normal"/>
    <w:pPr>
      <w:numPr>
        <w:numId w:val="0"/>
      </w:numPr>
    </w:pPr>
  </w:style>
  <w:style w:type="paragraph" w:customStyle="1" w:styleId="Default">
    <w:name w:val="Default"/>
    <w:rsid w:val="00B66B6C"/>
    <w:pPr>
      <w:widowControl w:val="0"/>
      <w:autoSpaceDE w:val="0"/>
      <w:autoSpaceDN w:val="0"/>
      <w:adjustRightInd w:val="0"/>
    </w:pPr>
    <w:rPr>
      <w:color w:val="000000"/>
      <w:sz w:val="24"/>
      <w:szCs w:val="24"/>
      <w:lang w:val="en-CA" w:eastAsia="en-CA"/>
    </w:rPr>
  </w:style>
  <w:style w:type="paragraph" w:styleId="ListBullet">
    <w:name w:val="List Bullet"/>
    <w:basedOn w:val="Normal"/>
    <w:pPr>
      <w:numPr>
        <w:numId w:val="1"/>
      </w:numPr>
    </w:pPr>
  </w:style>
  <w:style w:type="character" w:styleId="FollowedHyperlink">
    <w:name w:val="FollowedHyperlink"/>
    <w:rPr>
      <w:color w:val="606420"/>
      <w:u w:val="single"/>
    </w:rPr>
  </w:style>
  <w:style w:type="paragraph" w:customStyle="1" w:styleId="Title-Header">
    <w:name w:val="Title - Header"/>
    <w:basedOn w:val="Normal"/>
    <w:pPr>
      <w:spacing w:after="240"/>
      <w:jc w:val="center"/>
    </w:pPr>
    <w:rPr>
      <w:rFonts w:ascii="Times New Roman Bold" w:hAnsi="Times New Roman Bold"/>
      <w:b/>
      <w:color w:val="000080"/>
      <w:sz w:val="48"/>
    </w:rPr>
  </w:style>
  <w:style w:type="paragraph" w:customStyle="1" w:styleId="TitleLine">
    <w:name w:val="Title Line"/>
    <w:basedOn w:val="Title-Header"/>
    <w:pPr>
      <w:pBdr>
        <w:top w:val="single" w:sz="18" w:space="1" w:color="0C4EAE"/>
      </w:pBdr>
      <w:spacing w:after="0"/>
    </w:pPr>
    <w:rPr>
      <w:sz w:val="16"/>
    </w:rPr>
  </w:style>
  <w:style w:type="paragraph" w:customStyle="1" w:styleId="TitleText">
    <w:name w:val="Title Text"/>
    <w:basedOn w:val="Normal"/>
    <w:pPr>
      <w:spacing w:after="60"/>
      <w:jc w:val="center"/>
      <w:outlineLvl w:val="0"/>
    </w:pPr>
    <w:rPr>
      <w:rFonts w:cs="Arial"/>
      <w:b/>
      <w:bCs/>
      <w:color w:val="000080"/>
      <w:kern w:val="28"/>
      <w:sz w:val="40"/>
      <w:szCs w:val="48"/>
    </w:rPr>
  </w:style>
  <w:style w:type="paragraph" w:styleId="ListNumber">
    <w:name w:val="List Number"/>
    <w:basedOn w:val="Normal"/>
    <w:rsid w:val="00CE2B25"/>
    <w:pPr>
      <w:numPr>
        <w:numId w:val="2"/>
      </w:numPr>
    </w:pPr>
  </w:style>
  <w:style w:type="paragraph" w:styleId="ListNumber2">
    <w:name w:val="List Number 2"/>
    <w:basedOn w:val="Normal"/>
    <w:pPr>
      <w:numPr>
        <w:numId w:val="28"/>
      </w:numPr>
      <w:spacing w:before="6"/>
    </w:pPr>
  </w:style>
  <w:style w:type="paragraph" w:styleId="ListNumber3">
    <w:name w:val="List Number 3"/>
    <w:basedOn w:val="Normal"/>
    <w:pPr>
      <w:numPr>
        <w:numId w:val="21"/>
      </w:numPr>
      <w:spacing w:before="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479"/>
    <w:pPr>
      <w:spacing w:before="120"/>
    </w:pPr>
    <w:rPr>
      <w:sz w:val="24"/>
      <w:szCs w:val="24"/>
    </w:rPr>
  </w:style>
  <w:style w:type="paragraph" w:styleId="Heading1">
    <w:name w:val="heading 1"/>
    <w:basedOn w:val="Normal"/>
    <w:next w:val="Normal"/>
    <w:qFormat/>
    <w:rsid w:val="005737CD"/>
    <w:pPr>
      <w:keepNext/>
      <w:numPr>
        <w:numId w:val="9"/>
      </w:numPr>
      <w:outlineLvl w:val="0"/>
    </w:pPr>
    <w:rPr>
      <w:rFonts w:cs="Arial"/>
      <w:b/>
      <w:bCs/>
      <w:caps/>
      <w:kern w:val="32"/>
      <w:szCs w:val="32"/>
    </w:rPr>
  </w:style>
  <w:style w:type="paragraph" w:styleId="Heading2">
    <w:name w:val="heading 2"/>
    <w:basedOn w:val="Normal"/>
    <w:next w:val="Normal"/>
    <w:qFormat/>
    <w:rsid w:val="005737CD"/>
    <w:pPr>
      <w:keepNext/>
      <w:numPr>
        <w:ilvl w:val="1"/>
        <w:numId w:val="9"/>
      </w:numPr>
      <w:outlineLvl w:val="1"/>
    </w:pPr>
    <w:rPr>
      <w:rFonts w:cs="Arial"/>
      <w:b/>
      <w:bCs/>
      <w:iCs/>
      <w:szCs w:val="28"/>
    </w:rPr>
  </w:style>
  <w:style w:type="paragraph" w:styleId="Heading3">
    <w:name w:val="heading 3"/>
    <w:basedOn w:val="Normal"/>
    <w:next w:val="Normal"/>
    <w:qFormat/>
    <w:rsid w:val="005737CD"/>
    <w:pPr>
      <w:keepNext/>
      <w:numPr>
        <w:ilvl w:val="2"/>
        <w:numId w:val="9"/>
      </w:numPr>
      <w:spacing w:after="60"/>
      <w:outlineLvl w:val="2"/>
    </w:pPr>
    <w:rPr>
      <w:rFonts w:cs="Arial"/>
      <w:b/>
      <w:bCs/>
      <w:szCs w:val="26"/>
    </w:rPr>
  </w:style>
  <w:style w:type="paragraph" w:styleId="Heading4">
    <w:name w:val="heading 4"/>
    <w:basedOn w:val="Normal"/>
    <w:next w:val="Normal"/>
    <w:qFormat/>
    <w:pPr>
      <w:keepNext/>
      <w:numPr>
        <w:ilvl w:val="3"/>
        <w:numId w:val="9"/>
      </w:numPr>
      <w:spacing w:before="240"/>
      <w:outlineLvl w:val="3"/>
    </w:pPr>
    <w:rPr>
      <w:rFonts w:ascii="Times New Roman Bold" w:hAnsi="Times New Roman Bold"/>
      <w:b/>
      <w:bCs/>
      <w:caps/>
      <w:szCs w:val="28"/>
    </w:rPr>
  </w:style>
  <w:style w:type="paragraph" w:styleId="Heading5">
    <w:name w:val="heading 5"/>
    <w:basedOn w:val="Normal"/>
    <w:next w:val="Normal"/>
    <w:qFormat/>
    <w:pPr>
      <w:keepNext/>
      <w:numPr>
        <w:ilvl w:val="4"/>
        <w:numId w:val="9"/>
      </w:numPr>
      <w:jc w:val="center"/>
      <w:outlineLvl w:val="4"/>
    </w:pPr>
    <w:rPr>
      <w:b/>
      <w:bCs/>
    </w:rPr>
  </w:style>
  <w:style w:type="paragraph" w:styleId="Heading6">
    <w:name w:val="heading 6"/>
    <w:basedOn w:val="Normal"/>
    <w:next w:val="Normal"/>
    <w:qFormat/>
    <w:pPr>
      <w:numPr>
        <w:ilvl w:val="5"/>
        <w:numId w:val="9"/>
      </w:numPr>
      <w:spacing w:before="240" w:after="60"/>
      <w:outlineLvl w:val="5"/>
    </w:pPr>
    <w:rPr>
      <w:b/>
      <w:bCs/>
      <w:szCs w:val="22"/>
    </w:rPr>
  </w:style>
  <w:style w:type="paragraph" w:styleId="Heading7">
    <w:name w:val="heading 7"/>
    <w:basedOn w:val="Normal"/>
    <w:next w:val="Normal"/>
    <w:qFormat/>
    <w:pPr>
      <w:numPr>
        <w:ilvl w:val="6"/>
        <w:numId w:val="9"/>
      </w:numPr>
      <w:spacing w:before="240" w:after="60"/>
      <w:outlineLvl w:val="6"/>
    </w:pPr>
  </w:style>
  <w:style w:type="paragraph" w:styleId="Heading8">
    <w:name w:val="heading 8"/>
    <w:basedOn w:val="Normal"/>
    <w:next w:val="Normal"/>
    <w:qFormat/>
    <w:pPr>
      <w:numPr>
        <w:ilvl w:val="7"/>
        <w:numId w:val="9"/>
      </w:numPr>
      <w:spacing w:before="240" w:after="60"/>
      <w:outlineLvl w:val="7"/>
    </w:pPr>
    <w:rPr>
      <w:i/>
      <w:iCs/>
    </w:rPr>
  </w:style>
  <w:style w:type="paragraph" w:styleId="Heading9">
    <w:name w:val="heading 9"/>
    <w:basedOn w:val="Normal"/>
    <w:next w:val="Normal"/>
    <w:qFormat/>
    <w:pPr>
      <w:numPr>
        <w:ilvl w:val="8"/>
        <w:numId w:val="9"/>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Heading1"/>
    <w:next w:val="Normal"/>
    <w:uiPriority w:val="39"/>
    <w:pPr>
      <w:keepNext w:val="0"/>
      <w:numPr>
        <w:numId w:val="0"/>
      </w:numPr>
      <w:spacing w:after="120"/>
      <w:outlineLvl w:val="9"/>
    </w:pPr>
    <w:rPr>
      <w:rFonts w:cs="Times New Roman"/>
      <w:kern w:val="0"/>
      <w:sz w:val="20"/>
      <w:szCs w:val="20"/>
    </w:rPr>
  </w:style>
  <w:style w:type="paragraph" w:styleId="TOC2">
    <w:name w:val="toc 2"/>
    <w:basedOn w:val="Normal"/>
    <w:next w:val="Normal"/>
    <w:uiPriority w:val="39"/>
    <w:rsid w:val="00DB59BC"/>
    <w:pPr>
      <w:tabs>
        <w:tab w:val="left" w:pos="960"/>
        <w:tab w:val="right" w:leader="dot" w:pos="9350"/>
      </w:tabs>
      <w:spacing w:before="0"/>
      <w:ind w:left="240"/>
    </w:pPr>
    <w:rPr>
      <w:smallCaps/>
      <w:noProof/>
      <w:sz w:val="20"/>
      <w:szCs w:val="20"/>
    </w:rPr>
  </w:style>
  <w:style w:type="paragraph" w:styleId="TOC4">
    <w:name w:val="toc 4"/>
    <w:basedOn w:val="Normal"/>
    <w:next w:val="Normal"/>
    <w:semiHidden/>
    <w:pPr>
      <w:spacing w:before="0"/>
      <w:ind w:left="720"/>
    </w:pPr>
    <w:rPr>
      <w:sz w:val="18"/>
      <w:szCs w:val="18"/>
    </w:rPr>
  </w:style>
  <w:style w:type="paragraph" w:styleId="TOC3">
    <w:name w:val="toc 3"/>
    <w:basedOn w:val="Normal"/>
    <w:next w:val="Normal"/>
    <w:semiHidden/>
    <w:rsid w:val="00B82017"/>
    <w:pPr>
      <w:spacing w:before="0"/>
      <w:ind w:left="480"/>
    </w:pPr>
    <w:rPr>
      <w:i/>
      <w:iCs/>
      <w:sz w:val="20"/>
      <w:szCs w:val="20"/>
    </w:rPr>
  </w:style>
  <w:style w:type="paragraph" w:customStyle="1" w:styleId="StyleHeading4Left0Firstline0">
    <w:name w:val="Style Heading 4 + Left:  0&quot; First line:  0&quot;"/>
    <w:basedOn w:val="Heading4"/>
    <w:rsid w:val="00131989"/>
    <w:pPr>
      <w:ind w:left="0" w:firstLine="0"/>
    </w:pPr>
    <w:rPr>
      <w:szCs w:val="20"/>
    </w:rPr>
  </w:style>
  <w:style w:type="paragraph" w:customStyle="1" w:styleId="StyleHeading4Left0Firstline01">
    <w:name w:val="Style Heading 4 + Left:  0&quot; First line:  0&quot;1"/>
    <w:basedOn w:val="Heading4"/>
    <w:rsid w:val="00131989"/>
    <w:pPr>
      <w:numPr>
        <w:ilvl w:val="0"/>
        <w:numId w:val="0"/>
      </w:numPr>
    </w:pPr>
    <w:rPr>
      <w:szCs w:val="20"/>
    </w:rPr>
  </w:style>
  <w:style w:type="paragraph" w:styleId="Revision">
    <w:name w:val="Revision"/>
    <w:hidden/>
    <w:uiPriority w:val="99"/>
    <w:semiHidden/>
    <w:rsid w:val="003F7F3B"/>
    <w:rPr>
      <w:sz w:val="24"/>
      <w:szCs w:val="2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pacing w:after="120"/>
      <w:jc w:val="center"/>
      <w:outlineLvl w:val="0"/>
    </w:pPr>
    <w:rPr>
      <w:rFonts w:ascii="Arial" w:hAnsi="Arial" w:cs="Arial"/>
      <w:b/>
      <w:bCs/>
      <w:kern w:val="28"/>
      <w:sz w:val="28"/>
      <w:szCs w:val="32"/>
      <w:lang w:val="en-CA"/>
    </w:rPr>
  </w:style>
  <w:style w:type="paragraph" w:styleId="TOC5">
    <w:name w:val="toc 5"/>
    <w:basedOn w:val="Normal"/>
    <w:next w:val="Normal"/>
    <w:autoRedefine/>
    <w:semiHidden/>
    <w:pPr>
      <w:spacing w:before="0"/>
      <w:ind w:left="960"/>
    </w:pPr>
    <w:rPr>
      <w:sz w:val="18"/>
      <w:szCs w:val="18"/>
    </w:rPr>
  </w:style>
  <w:style w:type="paragraph" w:styleId="TOC6">
    <w:name w:val="toc 6"/>
    <w:basedOn w:val="Normal"/>
    <w:next w:val="Normal"/>
    <w:autoRedefine/>
    <w:semiHidden/>
    <w:pPr>
      <w:spacing w:before="0"/>
      <w:ind w:left="1200"/>
    </w:pPr>
    <w:rPr>
      <w:sz w:val="18"/>
      <w:szCs w:val="18"/>
    </w:rPr>
  </w:style>
  <w:style w:type="paragraph" w:styleId="TOC7">
    <w:name w:val="toc 7"/>
    <w:basedOn w:val="Normal"/>
    <w:next w:val="Normal"/>
    <w:autoRedefine/>
    <w:semiHidden/>
    <w:pPr>
      <w:spacing w:before="0"/>
      <w:ind w:left="1440"/>
    </w:pPr>
    <w:rPr>
      <w:sz w:val="18"/>
      <w:szCs w:val="18"/>
    </w:rPr>
  </w:style>
  <w:style w:type="paragraph" w:styleId="TOC8">
    <w:name w:val="toc 8"/>
    <w:basedOn w:val="Normal"/>
    <w:next w:val="Normal"/>
    <w:autoRedefine/>
    <w:semiHidden/>
    <w:pPr>
      <w:spacing w:before="0"/>
      <w:ind w:left="1680"/>
    </w:pPr>
    <w:rPr>
      <w:sz w:val="18"/>
      <w:szCs w:val="18"/>
    </w:rPr>
  </w:style>
  <w:style w:type="paragraph" w:styleId="TOC9">
    <w:name w:val="toc 9"/>
    <w:basedOn w:val="Normal"/>
    <w:next w:val="Normal"/>
    <w:autoRedefine/>
    <w:semiHidden/>
    <w:pPr>
      <w:spacing w:before="0"/>
      <w:ind w:left="1920"/>
    </w:pPr>
    <w:rPr>
      <w:sz w:val="18"/>
      <w:szCs w:val="18"/>
    </w:rPr>
  </w:style>
  <w:style w:type="paragraph" w:styleId="Subtitle">
    <w:name w:val="Subtitle"/>
    <w:basedOn w:val="Normal"/>
    <w:qFormat/>
    <w:pPr>
      <w:jc w:val="center"/>
    </w:pPr>
    <w:rPr>
      <w:b/>
      <w:bCs/>
    </w:r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PREFACE">
    <w:name w:val="PREFACE"/>
    <w:basedOn w:val="Heading1"/>
    <w:next w:val="Normal"/>
    <w:pPr>
      <w:numPr>
        <w:numId w:val="0"/>
      </w:numPr>
    </w:pPr>
  </w:style>
  <w:style w:type="paragraph" w:customStyle="1" w:styleId="Default">
    <w:name w:val="Default"/>
    <w:rsid w:val="00B66B6C"/>
    <w:pPr>
      <w:widowControl w:val="0"/>
      <w:autoSpaceDE w:val="0"/>
      <w:autoSpaceDN w:val="0"/>
      <w:adjustRightInd w:val="0"/>
    </w:pPr>
    <w:rPr>
      <w:color w:val="000000"/>
      <w:sz w:val="24"/>
      <w:szCs w:val="24"/>
      <w:lang w:val="en-CA" w:eastAsia="en-CA"/>
    </w:rPr>
  </w:style>
  <w:style w:type="paragraph" w:styleId="ListBullet">
    <w:name w:val="List Bullet"/>
    <w:basedOn w:val="Normal"/>
    <w:pPr>
      <w:numPr>
        <w:numId w:val="1"/>
      </w:numPr>
    </w:pPr>
  </w:style>
  <w:style w:type="character" w:styleId="FollowedHyperlink">
    <w:name w:val="FollowedHyperlink"/>
    <w:rPr>
      <w:color w:val="606420"/>
      <w:u w:val="single"/>
    </w:rPr>
  </w:style>
  <w:style w:type="paragraph" w:customStyle="1" w:styleId="Title-Header">
    <w:name w:val="Title - Header"/>
    <w:basedOn w:val="Normal"/>
    <w:pPr>
      <w:spacing w:after="240"/>
      <w:jc w:val="center"/>
    </w:pPr>
    <w:rPr>
      <w:rFonts w:ascii="Times New Roman Bold" w:hAnsi="Times New Roman Bold"/>
      <w:b/>
      <w:color w:val="000080"/>
      <w:sz w:val="48"/>
    </w:rPr>
  </w:style>
  <w:style w:type="paragraph" w:customStyle="1" w:styleId="TitleLine">
    <w:name w:val="Title Line"/>
    <w:basedOn w:val="Title-Header"/>
    <w:pPr>
      <w:pBdr>
        <w:top w:val="single" w:sz="18" w:space="1" w:color="0C4EAE"/>
      </w:pBdr>
      <w:spacing w:after="0"/>
    </w:pPr>
    <w:rPr>
      <w:sz w:val="16"/>
    </w:rPr>
  </w:style>
  <w:style w:type="paragraph" w:customStyle="1" w:styleId="TitleText">
    <w:name w:val="Title Text"/>
    <w:basedOn w:val="Normal"/>
    <w:pPr>
      <w:spacing w:after="60"/>
      <w:jc w:val="center"/>
      <w:outlineLvl w:val="0"/>
    </w:pPr>
    <w:rPr>
      <w:rFonts w:cs="Arial"/>
      <w:b/>
      <w:bCs/>
      <w:color w:val="000080"/>
      <w:kern w:val="28"/>
      <w:sz w:val="40"/>
      <w:szCs w:val="48"/>
    </w:rPr>
  </w:style>
  <w:style w:type="paragraph" w:styleId="ListNumber">
    <w:name w:val="List Number"/>
    <w:basedOn w:val="Normal"/>
    <w:rsid w:val="00CE2B25"/>
    <w:pPr>
      <w:numPr>
        <w:numId w:val="2"/>
      </w:numPr>
    </w:pPr>
  </w:style>
  <w:style w:type="paragraph" w:styleId="ListNumber2">
    <w:name w:val="List Number 2"/>
    <w:basedOn w:val="Normal"/>
    <w:pPr>
      <w:numPr>
        <w:numId w:val="28"/>
      </w:numPr>
      <w:spacing w:before="6"/>
    </w:pPr>
  </w:style>
  <w:style w:type="paragraph" w:styleId="ListNumber3">
    <w:name w:val="List Number 3"/>
    <w:basedOn w:val="Normal"/>
    <w:pPr>
      <w:numPr>
        <w:numId w:val="21"/>
      </w:numPr>
      <w:spacing w:before="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ransportation.alberta.ca/613.ht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29FEC-4D82-4390-B46B-99F367242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7404</Words>
  <Characters>44854</Characters>
  <Application>Microsoft Office Word</Application>
  <DocSecurity>4</DocSecurity>
  <Lines>373</Lines>
  <Paragraphs>104</Paragraphs>
  <ScaleCrop>false</ScaleCrop>
  <HeadingPairs>
    <vt:vector size="2" baseType="variant">
      <vt:variant>
        <vt:lpstr>Title</vt:lpstr>
      </vt:variant>
      <vt:variant>
        <vt:i4>1</vt:i4>
      </vt:variant>
    </vt:vector>
  </HeadingPairs>
  <TitlesOfParts>
    <vt:vector size="1" baseType="lpstr">
      <vt:lpstr>Standardized Terms of Reference</vt:lpstr>
    </vt:vector>
  </TitlesOfParts>
  <Company>Government of Alberta</Company>
  <LinksUpToDate>false</LinksUpToDate>
  <CharactersWithSpaces>52154</CharactersWithSpaces>
  <SharedDoc>false</SharedDoc>
  <HLinks>
    <vt:vector size="234" baseType="variant">
      <vt:variant>
        <vt:i4>5308447</vt:i4>
      </vt:variant>
      <vt:variant>
        <vt:i4>231</vt:i4>
      </vt:variant>
      <vt:variant>
        <vt:i4>0</vt:i4>
      </vt:variant>
      <vt:variant>
        <vt:i4>5</vt:i4>
      </vt:variant>
      <vt:variant>
        <vt:lpwstr>http://www.transportation.alberta.ca/613.htm</vt:lpwstr>
      </vt:variant>
      <vt:variant>
        <vt:lpwstr/>
      </vt:variant>
      <vt:variant>
        <vt:i4>1245238</vt:i4>
      </vt:variant>
      <vt:variant>
        <vt:i4>224</vt:i4>
      </vt:variant>
      <vt:variant>
        <vt:i4>0</vt:i4>
      </vt:variant>
      <vt:variant>
        <vt:i4>5</vt:i4>
      </vt:variant>
      <vt:variant>
        <vt:lpwstr/>
      </vt:variant>
      <vt:variant>
        <vt:lpwstr>_Toc374620355</vt:lpwstr>
      </vt:variant>
      <vt:variant>
        <vt:i4>1245238</vt:i4>
      </vt:variant>
      <vt:variant>
        <vt:i4>218</vt:i4>
      </vt:variant>
      <vt:variant>
        <vt:i4>0</vt:i4>
      </vt:variant>
      <vt:variant>
        <vt:i4>5</vt:i4>
      </vt:variant>
      <vt:variant>
        <vt:lpwstr/>
      </vt:variant>
      <vt:variant>
        <vt:lpwstr>_Toc374620354</vt:lpwstr>
      </vt:variant>
      <vt:variant>
        <vt:i4>1245238</vt:i4>
      </vt:variant>
      <vt:variant>
        <vt:i4>212</vt:i4>
      </vt:variant>
      <vt:variant>
        <vt:i4>0</vt:i4>
      </vt:variant>
      <vt:variant>
        <vt:i4>5</vt:i4>
      </vt:variant>
      <vt:variant>
        <vt:lpwstr/>
      </vt:variant>
      <vt:variant>
        <vt:lpwstr>_Toc374620353</vt:lpwstr>
      </vt:variant>
      <vt:variant>
        <vt:i4>1245238</vt:i4>
      </vt:variant>
      <vt:variant>
        <vt:i4>206</vt:i4>
      </vt:variant>
      <vt:variant>
        <vt:i4>0</vt:i4>
      </vt:variant>
      <vt:variant>
        <vt:i4>5</vt:i4>
      </vt:variant>
      <vt:variant>
        <vt:lpwstr/>
      </vt:variant>
      <vt:variant>
        <vt:lpwstr>_Toc374620352</vt:lpwstr>
      </vt:variant>
      <vt:variant>
        <vt:i4>1245238</vt:i4>
      </vt:variant>
      <vt:variant>
        <vt:i4>200</vt:i4>
      </vt:variant>
      <vt:variant>
        <vt:i4>0</vt:i4>
      </vt:variant>
      <vt:variant>
        <vt:i4>5</vt:i4>
      </vt:variant>
      <vt:variant>
        <vt:lpwstr/>
      </vt:variant>
      <vt:variant>
        <vt:lpwstr>_Toc374620351</vt:lpwstr>
      </vt:variant>
      <vt:variant>
        <vt:i4>1245238</vt:i4>
      </vt:variant>
      <vt:variant>
        <vt:i4>194</vt:i4>
      </vt:variant>
      <vt:variant>
        <vt:i4>0</vt:i4>
      </vt:variant>
      <vt:variant>
        <vt:i4>5</vt:i4>
      </vt:variant>
      <vt:variant>
        <vt:lpwstr/>
      </vt:variant>
      <vt:variant>
        <vt:lpwstr>_Toc374620350</vt:lpwstr>
      </vt:variant>
      <vt:variant>
        <vt:i4>1179702</vt:i4>
      </vt:variant>
      <vt:variant>
        <vt:i4>188</vt:i4>
      </vt:variant>
      <vt:variant>
        <vt:i4>0</vt:i4>
      </vt:variant>
      <vt:variant>
        <vt:i4>5</vt:i4>
      </vt:variant>
      <vt:variant>
        <vt:lpwstr/>
      </vt:variant>
      <vt:variant>
        <vt:lpwstr>_Toc374620349</vt:lpwstr>
      </vt:variant>
      <vt:variant>
        <vt:i4>1179702</vt:i4>
      </vt:variant>
      <vt:variant>
        <vt:i4>182</vt:i4>
      </vt:variant>
      <vt:variant>
        <vt:i4>0</vt:i4>
      </vt:variant>
      <vt:variant>
        <vt:i4>5</vt:i4>
      </vt:variant>
      <vt:variant>
        <vt:lpwstr/>
      </vt:variant>
      <vt:variant>
        <vt:lpwstr>_Toc374620348</vt:lpwstr>
      </vt:variant>
      <vt:variant>
        <vt:i4>1179702</vt:i4>
      </vt:variant>
      <vt:variant>
        <vt:i4>176</vt:i4>
      </vt:variant>
      <vt:variant>
        <vt:i4>0</vt:i4>
      </vt:variant>
      <vt:variant>
        <vt:i4>5</vt:i4>
      </vt:variant>
      <vt:variant>
        <vt:lpwstr/>
      </vt:variant>
      <vt:variant>
        <vt:lpwstr>_Toc374620347</vt:lpwstr>
      </vt:variant>
      <vt:variant>
        <vt:i4>1179702</vt:i4>
      </vt:variant>
      <vt:variant>
        <vt:i4>170</vt:i4>
      </vt:variant>
      <vt:variant>
        <vt:i4>0</vt:i4>
      </vt:variant>
      <vt:variant>
        <vt:i4>5</vt:i4>
      </vt:variant>
      <vt:variant>
        <vt:lpwstr/>
      </vt:variant>
      <vt:variant>
        <vt:lpwstr>_Toc374620346</vt:lpwstr>
      </vt:variant>
      <vt:variant>
        <vt:i4>1179702</vt:i4>
      </vt:variant>
      <vt:variant>
        <vt:i4>164</vt:i4>
      </vt:variant>
      <vt:variant>
        <vt:i4>0</vt:i4>
      </vt:variant>
      <vt:variant>
        <vt:i4>5</vt:i4>
      </vt:variant>
      <vt:variant>
        <vt:lpwstr/>
      </vt:variant>
      <vt:variant>
        <vt:lpwstr>_Toc374620345</vt:lpwstr>
      </vt:variant>
      <vt:variant>
        <vt:i4>1179702</vt:i4>
      </vt:variant>
      <vt:variant>
        <vt:i4>158</vt:i4>
      </vt:variant>
      <vt:variant>
        <vt:i4>0</vt:i4>
      </vt:variant>
      <vt:variant>
        <vt:i4>5</vt:i4>
      </vt:variant>
      <vt:variant>
        <vt:lpwstr/>
      </vt:variant>
      <vt:variant>
        <vt:lpwstr>_Toc374620344</vt:lpwstr>
      </vt:variant>
      <vt:variant>
        <vt:i4>1179702</vt:i4>
      </vt:variant>
      <vt:variant>
        <vt:i4>152</vt:i4>
      </vt:variant>
      <vt:variant>
        <vt:i4>0</vt:i4>
      </vt:variant>
      <vt:variant>
        <vt:i4>5</vt:i4>
      </vt:variant>
      <vt:variant>
        <vt:lpwstr/>
      </vt:variant>
      <vt:variant>
        <vt:lpwstr>_Toc374620343</vt:lpwstr>
      </vt:variant>
      <vt:variant>
        <vt:i4>1179702</vt:i4>
      </vt:variant>
      <vt:variant>
        <vt:i4>146</vt:i4>
      </vt:variant>
      <vt:variant>
        <vt:i4>0</vt:i4>
      </vt:variant>
      <vt:variant>
        <vt:i4>5</vt:i4>
      </vt:variant>
      <vt:variant>
        <vt:lpwstr/>
      </vt:variant>
      <vt:variant>
        <vt:lpwstr>_Toc374620342</vt:lpwstr>
      </vt:variant>
      <vt:variant>
        <vt:i4>1179702</vt:i4>
      </vt:variant>
      <vt:variant>
        <vt:i4>140</vt:i4>
      </vt:variant>
      <vt:variant>
        <vt:i4>0</vt:i4>
      </vt:variant>
      <vt:variant>
        <vt:i4>5</vt:i4>
      </vt:variant>
      <vt:variant>
        <vt:lpwstr/>
      </vt:variant>
      <vt:variant>
        <vt:lpwstr>_Toc374620341</vt:lpwstr>
      </vt:variant>
      <vt:variant>
        <vt:i4>1179702</vt:i4>
      </vt:variant>
      <vt:variant>
        <vt:i4>134</vt:i4>
      </vt:variant>
      <vt:variant>
        <vt:i4>0</vt:i4>
      </vt:variant>
      <vt:variant>
        <vt:i4>5</vt:i4>
      </vt:variant>
      <vt:variant>
        <vt:lpwstr/>
      </vt:variant>
      <vt:variant>
        <vt:lpwstr>_Toc374620340</vt:lpwstr>
      </vt:variant>
      <vt:variant>
        <vt:i4>1376310</vt:i4>
      </vt:variant>
      <vt:variant>
        <vt:i4>128</vt:i4>
      </vt:variant>
      <vt:variant>
        <vt:i4>0</vt:i4>
      </vt:variant>
      <vt:variant>
        <vt:i4>5</vt:i4>
      </vt:variant>
      <vt:variant>
        <vt:lpwstr/>
      </vt:variant>
      <vt:variant>
        <vt:lpwstr>_Toc374620339</vt:lpwstr>
      </vt:variant>
      <vt:variant>
        <vt:i4>1376310</vt:i4>
      </vt:variant>
      <vt:variant>
        <vt:i4>122</vt:i4>
      </vt:variant>
      <vt:variant>
        <vt:i4>0</vt:i4>
      </vt:variant>
      <vt:variant>
        <vt:i4>5</vt:i4>
      </vt:variant>
      <vt:variant>
        <vt:lpwstr/>
      </vt:variant>
      <vt:variant>
        <vt:lpwstr>_Toc374620338</vt:lpwstr>
      </vt:variant>
      <vt:variant>
        <vt:i4>1376310</vt:i4>
      </vt:variant>
      <vt:variant>
        <vt:i4>116</vt:i4>
      </vt:variant>
      <vt:variant>
        <vt:i4>0</vt:i4>
      </vt:variant>
      <vt:variant>
        <vt:i4>5</vt:i4>
      </vt:variant>
      <vt:variant>
        <vt:lpwstr/>
      </vt:variant>
      <vt:variant>
        <vt:lpwstr>_Toc374620337</vt:lpwstr>
      </vt:variant>
      <vt:variant>
        <vt:i4>1376310</vt:i4>
      </vt:variant>
      <vt:variant>
        <vt:i4>110</vt:i4>
      </vt:variant>
      <vt:variant>
        <vt:i4>0</vt:i4>
      </vt:variant>
      <vt:variant>
        <vt:i4>5</vt:i4>
      </vt:variant>
      <vt:variant>
        <vt:lpwstr/>
      </vt:variant>
      <vt:variant>
        <vt:lpwstr>_Toc374620336</vt:lpwstr>
      </vt:variant>
      <vt:variant>
        <vt:i4>1376310</vt:i4>
      </vt:variant>
      <vt:variant>
        <vt:i4>104</vt:i4>
      </vt:variant>
      <vt:variant>
        <vt:i4>0</vt:i4>
      </vt:variant>
      <vt:variant>
        <vt:i4>5</vt:i4>
      </vt:variant>
      <vt:variant>
        <vt:lpwstr/>
      </vt:variant>
      <vt:variant>
        <vt:lpwstr>_Toc374620335</vt:lpwstr>
      </vt:variant>
      <vt:variant>
        <vt:i4>1376310</vt:i4>
      </vt:variant>
      <vt:variant>
        <vt:i4>98</vt:i4>
      </vt:variant>
      <vt:variant>
        <vt:i4>0</vt:i4>
      </vt:variant>
      <vt:variant>
        <vt:i4>5</vt:i4>
      </vt:variant>
      <vt:variant>
        <vt:lpwstr/>
      </vt:variant>
      <vt:variant>
        <vt:lpwstr>_Toc374620334</vt:lpwstr>
      </vt:variant>
      <vt:variant>
        <vt:i4>1376310</vt:i4>
      </vt:variant>
      <vt:variant>
        <vt:i4>92</vt:i4>
      </vt:variant>
      <vt:variant>
        <vt:i4>0</vt:i4>
      </vt:variant>
      <vt:variant>
        <vt:i4>5</vt:i4>
      </vt:variant>
      <vt:variant>
        <vt:lpwstr/>
      </vt:variant>
      <vt:variant>
        <vt:lpwstr>_Toc374620333</vt:lpwstr>
      </vt:variant>
      <vt:variant>
        <vt:i4>1376310</vt:i4>
      </vt:variant>
      <vt:variant>
        <vt:i4>86</vt:i4>
      </vt:variant>
      <vt:variant>
        <vt:i4>0</vt:i4>
      </vt:variant>
      <vt:variant>
        <vt:i4>5</vt:i4>
      </vt:variant>
      <vt:variant>
        <vt:lpwstr/>
      </vt:variant>
      <vt:variant>
        <vt:lpwstr>_Toc374620332</vt:lpwstr>
      </vt:variant>
      <vt:variant>
        <vt:i4>1376310</vt:i4>
      </vt:variant>
      <vt:variant>
        <vt:i4>80</vt:i4>
      </vt:variant>
      <vt:variant>
        <vt:i4>0</vt:i4>
      </vt:variant>
      <vt:variant>
        <vt:i4>5</vt:i4>
      </vt:variant>
      <vt:variant>
        <vt:lpwstr/>
      </vt:variant>
      <vt:variant>
        <vt:lpwstr>_Toc374620331</vt:lpwstr>
      </vt:variant>
      <vt:variant>
        <vt:i4>1376310</vt:i4>
      </vt:variant>
      <vt:variant>
        <vt:i4>74</vt:i4>
      </vt:variant>
      <vt:variant>
        <vt:i4>0</vt:i4>
      </vt:variant>
      <vt:variant>
        <vt:i4>5</vt:i4>
      </vt:variant>
      <vt:variant>
        <vt:lpwstr/>
      </vt:variant>
      <vt:variant>
        <vt:lpwstr>_Toc374620330</vt:lpwstr>
      </vt:variant>
      <vt:variant>
        <vt:i4>1310774</vt:i4>
      </vt:variant>
      <vt:variant>
        <vt:i4>68</vt:i4>
      </vt:variant>
      <vt:variant>
        <vt:i4>0</vt:i4>
      </vt:variant>
      <vt:variant>
        <vt:i4>5</vt:i4>
      </vt:variant>
      <vt:variant>
        <vt:lpwstr/>
      </vt:variant>
      <vt:variant>
        <vt:lpwstr>_Toc374620329</vt:lpwstr>
      </vt:variant>
      <vt:variant>
        <vt:i4>1310774</vt:i4>
      </vt:variant>
      <vt:variant>
        <vt:i4>62</vt:i4>
      </vt:variant>
      <vt:variant>
        <vt:i4>0</vt:i4>
      </vt:variant>
      <vt:variant>
        <vt:i4>5</vt:i4>
      </vt:variant>
      <vt:variant>
        <vt:lpwstr/>
      </vt:variant>
      <vt:variant>
        <vt:lpwstr>_Toc374620328</vt:lpwstr>
      </vt:variant>
      <vt:variant>
        <vt:i4>1310774</vt:i4>
      </vt:variant>
      <vt:variant>
        <vt:i4>56</vt:i4>
      </vt:variant>
      <vt:variant>
        <vt:i4>0</vt:i4>
      </vt:variant>
      <vt:variant>
        <vt:i4>5</vt:i4>
      </vt:variant>
      <vt:variant>
        <vt:lpwstr/>
      </vt:variant>
      <vt:variant>
        <vt:lpwstr>_Toc374620327</vt:lpwstr>
      </vt:variant>
      <vt:variant>
        <vt:i4>1310774</vt:i4>
      </vt:variant>
      <vt:variant>
        <vt:i4>50</vt:i4>
      </vt:variant>
      <vt:variant>
        <vt:i4>0</vt:i4>
      </vt:variant>
      <vt:variant>
        <vt:i4>5</vt:i4>
      </vt:variant>
      <vt:variant>
        <vt:lpwstr/>
      </vt:variant>
      <vt:variant>
        <vt:lpwstr>_Toc374620326</vt:lpwstr>
      </vt:variant>
      <vt:variant>
        <vt:i4>1310774</vt:i4>
      </vt:variant>
      <vt:variant>
        <vt:i4>44</vt:i4>
      </vt:variant>
      <vt:variant>
        <vt:i4>0</vt:i4>
      </vt:variant>
      <vt:variant>
        <vt:i4>5</vt:i4>
      </vt:variant>
      <vt:variant>
        <vt:lpwstr/>
      </vt:variant>
      <vt:variant>
        <vt:lpwstr>_Toc374620325</vt:lpwstr>
      </vt:variant>
      <vt:variant>
        <vt:i4>1310774</vt:i4>
      </vt:variant>
      <vt:variant>
        <vt:i4>38</vt:i4>
      </vt:variant>
      <vt:variant>
        <vt:i4>0</vt:i4>
      </vt:variant>
      <vt:variant>
        <vt:i4>5</vt:i4>
      </vt:variant>
      <vt:variant>
        <vt:lpwstr/>
      </vt:variant>
      <vt:variant>
        <vt:lpwstr>_Toc374620324</vt:lpwstr>
      </vt:variant>
      <vt:variant>
        <vt:i4>1310774</vt:i4>
      </vt:variant>
      <vt:variant>
        <vt:i4>32</vt:i4>
      </vt:variant>
      <vt:variant>
        <vt:i4>0</vt:i4>
      </vt:variant>
      <vt:variant>
        <vt:i4>5</vt:i4>
      </vt:variant>
      <vt:variant>
        <vt:lpwstr/>
      </vt:variant>
      <vt:variant>
        <vt:lpwstr>_Toc374620323</vt:lpwstr>
      </vt:variant>
      <vt:variant>
        <vt:i4>1310774</vt:i4>
      </vt:variant>
      <vt:variant>
        <vt:i4>26</vt:i4>
      </vt:variant>
      <vt:variant>
        <vt:i4>0</vt:i4>
      </vt:variant>
      <vt:variant>
        <vt:i4>5</vt:i4>
      </vt:variant>
      <vt:variant>
        <vt:lpwstr/>
      </vt:variant>
      <vt:variant>
        <vt:lpwstr>_Toc374620322</vt:lpwstr>
      </vt:variant>
      <vt:variant>
        <vt:i4>1310774</vt:i4>
      </vt:variant>
      <vt:variant>
        <vt:i4>20</vt:i4>
      </vt:variant>
      <vt:variant>
        <vt:i4>0</vt:i4>
      </vt:variant>
      <vt:variant>
        <vt:i4>5</vt:i4>
      </vt:variant>
      <vt:variant>
        <vt:lpwstr/>
      </vt:variant>
      <vt:variant>
        <vt:lpwstr>_Toc374620321</vt:lpwstr>
      </vt:variant>
      <vt:variant>
        <vt:i4>1310774</vt:i4>
      </vt:variant>
      <vt:variant>
        <vt:i4>14</vt:i4>
      </vt:variant>
      <vt:variant>
        <vt:i4>0</vt:i4>
      </vt:variant>
      <vt:variant>
        <vt:i4>5</vt:i4>
      </vt:variant>
      <vt:variant>
        <vt:lpwstr/>
      </vt:variant>
      <vt:variant>
        <vt:lpwstr>_Toc374620320</vt:lpwstr>
      </vt:variant>
      <vt:variant>
        <vt:i4>1507382</vt:i4>
      </vt:variant>
      <vt:variant>
        <vt:i4>8</vt:i4>
      </vt:variant>
      <vt:variant>
        <vt:i4>0</vt:i4>
      </vt:variant>
      <vt:variant>
        <vt:i4>5</vt:i4>
      </vt:variant>
      <vt:variant>
        <vt:lpwstr/>
      </vt:variant>
      <vt:variant>
        <vt:lpwstr>_Toc374620319</vt:lpwstr>
      </vt:variant>
      <vt:variant>
        <vt:i4>1507382</vt:i4>
      </vt:variant>
      <vt:variant>
        <vt:i4>2</vt:i4>
      </vt:variant>
      <vt:variant>
        <vt:i4>0</vt:i4>
      </vt:variant>
      <vt:variant>
        <vt:i4>5</vt:i4>
      </vt:variant>
      <vt:variant>
        <vt:lpwstr/>
      </vt:variant>
      <vt:variant>
        <vt:lpwstr>_Toc374620318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Standardized Terms of Reference</dc:title>
  <dc:subject>Environmental Assessment/EIAs</dc:subject>
  <dc:creator>Environment and Parks - Government of Alberta</dc:creator>
  <cp:keywords>Standardized TOR, Terms of Reference, proponent terms of reference</cp:keywords>
  <cp:lastModifiedBy>Camille Almeida</cp:lastModifiedBy>
  <cp:revision>2</cp:revision>
  <cp:lastPrinted>2013-01-14T18:29:00Z</cp:lastPrinted>
  <dcterms:created xsi:type="dcterms:W3CDTF">2019-03-21T19:26:00Z</dcterms:created>
  <dcterms:modified xsi:type="dcterms:W3CDTF">2019-03-21T19:26:00Z</dcterms:modified>
</cp:coreProperties>
</file>