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9535"/>
      </w:tblGrid>
      <w:tr w:rsidR="00DA3F03" w:rsidRPr="00DA3F03" w:rsidTr="00DA3F03">
        <w:tc>
          <w:tcPr>
            <w:tcW w:w="535" w:type="dxa"/>
            <w:shd w:val="clear" w:color="auto" w:fill="00AAD2" w:themeFill="accent3"/>
            <w:tcMar>
              <w:left w:w="0" w:type="dxa"/>
              <w:right w:w="0" w:type="dxa"/>
            </w:tcMar>
          </w:tcPr>
          <w:p w:rsidR="00DA3F03" w:rsidRPr="00DA3F03" w:rsidRDefault="00DA3F03" w:rsidP="00DA3F03">
            <w:pPr>
              <w:pStyle w:val="Section2"/>
              <w:spacing w:line="80" w:lineRule="atLeast"/>
              <w:rPr>
                <w:sz w:val="8"/>
                <w:szCs w:val="8"/>
              </w:rPr>
            </w:pPr>
          </w:p>
        </w:tc>
        <w:tc>
          <w:tcPr>
            <w:tcW w:w="9535" w:type="dxa"/>
            <w:tcMar>
              <w:left w:w="0" w:type="dxa"/>
              <w:right w:w="0" w:type="dxa"/>
            </w:tcMar>
          </w:tcPr>
          <w:p w:rsidR="00DA3F03" w:rsidRPr="00DA3F03" w:rsidRDefault="00DA3F03" w:rsidP="00DA3F03">
            <w:pPr>
              <w:pStyle w:val="Section2"/>
              <w:spacing w:line="80" w:lineRule="atLeast"/>
              <w:rPr>
                <w:sz w:val="8"/>
                <w:szCs w:val="8"/>
              </w:rPr>
            </w:pPr>
          </w:p>
        </w:tc>
      </w:tr>
      <w:tr w:rsidR="00DA3F03" w:rsidRPr="00DA3F03" w:rsidTr="00DA3F03">
        <w:trPr>
          <w:trHeight w:val="935"/>
        </w:trPr>
        <w:tc>
          <w:tcPr>
            <w:tcW w:w="10070" w:type="dxa"/>
            <w:gridSpan w:val="2"/>
            <w:tcMar>
              <w:left w:w="0" w:type="dxa"/>
              <w:right w:w="0" w:type="dxa"/>
            </w:tcMar>
          </w:tcPr>
          <w:p w:rsidR="00DA3F03" w:rsidRPr="00881113" w:rsidRDefault="00881113" w:rsidP="00881113">
            <w:pPr>
              <w:pStyle w:val="Section1"/>
              <w:ind w:right="5028"/>
              <w:rPr>
                <w:sz w:val="36"/>
                <w:szCs w:val="36"/>
              </w:rPr>
            </w:pPr>
            <w:r w:rsidRPr="00881113">
              <w:rPr>
                <w:rFonts w:cs="Arial"/>
              </w:rPr>
              <w:t xml:space="preserve">SECTION – G – INSPECTIONS </w:t>
            </w:r>
            <w:r>
              <w:rPr>
                <w:rFonts w:cs="Arial"/>
              </w:rPr>
              <w:t>–</w:t>
            </w:r>
            <w:r w:rsidRPr="00881113">
              <w:rPr>
                <w:rFonts w:cs="Arial"/>
              </w:rPr>
              <w:t xml:space="preserve"> DANGEROUS GOODS SITES</w:t>
            </w:r>
          </w:p>
        </w:tc>
      </w:tr>
    </w:tbl>
    <w:p w:rsidR="00DA3F03" w:rsidRDefault="00DA3F03" w:rsidP="001A0B0D">
      <w:pPr>
        <w:pStyle w:val="Heading1"/>
        <w:tabs>
          <w:tab w:val="left" w:pos="5040"/>
        </w:tabs>
        <w:sectPr w:rsidR="00DA3F03" w:rsidSect="005B59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080" w:right="1080" w:bottom="1440" w:left="1080" w:header="547" w:footer="403" w:gutter="0"/>
          <w:cols w:space="360"/>
          <w:docGrid w:linePitch="360"/>
        </w:sectPr>
      </w:pPr>
      <w:bookmarkStart w:id="0" w:name="_Toc34038790"/>
    </w:p>
    <w:bookmarkEnd w:id="0"/>
    <w:p w:rsidR="00881113" w:rsidRPr="00881113" w:rsidRDefault="00881113" w:rsidP="00881113">
      <w:pPr>
        <w:autoSpaceDE/>
        <w:autoSpaceDN/>
        <w:adjustRightInd/>
        <w:spacing w:after="0" w:line="240" w:lineRule="auto"/>
        <w:textAlignment w:val="auto"/>
        <w:rPr>
          <w:rFonts w:eastAsia="Times New Roman" w:cs="Times New Roman"/>
          <w:b/>
          <w:sz w:val="20"/>
          <w:szCs w:val="20"/>
        </w:rPr>
      </w:pPr>
      <w:r w:rsidRPr="00881113">
        <w:rPr>
          <w:rFonts w:eastAsia="Times New Roman" w:cs="Times New Roman"/>
          <w:b/>
          <w:sz w:val="20"/>
          <w:szCs w:val="20"/>
        </w:rPr>
        <w:t>NOTE: This audit section must be conducted on site where Dangerous Goods are transfered.</w:t>
      </w:r>
    </w:p>
    <w:p w:rsidR="00881113" w:rsidRPr="00881113" w:rsidRDefault="00881113" w:rsidP="00881113">
      <w:pPr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2675"/>
        <w:gridCol w:w="6310"/>
      </w:tblGrid>
      <w:tr w:rsidR="00881113" w:rsidRPr="00881113" w:rsidTr="00A42629">
        <w:tc>
          <w:tcPr>
            <w:tcW w:w="3248" w:type="dxa"/>
            <w:gridSpan w:val="2"/>
            <w:tcBorders>
              <w:bottom w:val="single" w:sz="18" w:space="0" w:color="auto"/>
            </w:tcBorders>
            <w:shd w:val="clear" w:color="auto" w:fill="F2F2F2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="Times New Roman"/>
                <w:b/>
                <w:sz w:val="24"/>
                <w:szCs w:val="24"/>
              </w:rPr>
            </w:pPr>
            <w:r w:rsidRPr="00881113">
              <w:rPr>
                <w:rFonts w:eastAsia="Times New Roman"/>
                <w:b/>
                <w:sz w:val="24"/>
                <w:szCs w:val="24"/>
              </w:rPr>
              <w:t>Compliance Requirement</w:t>
            </w:r>
          </w:p>
        </w:tc>
        <w:tc>
          <w:tcPr>
            <w:tcW w:w="6310" w:type="dxa"/>
            <w:tcBorders>
              <w:bottom w:val="single" w:sz="18" w:space="0" w:color="auto"/>
            </w:tcBorders>
            <w:shd w:val="clear" w:color="auto" w:fill="F2F2F2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="Times New Roman"/>
                <w:b/>
                <w:sz w:val="24"/>
                <w:szCs w:val="24"/>
              </w:rPr>
            </w:pPr>
            <w:r w:rsidRPr="00881113">
              <w:rPr>
                <w:rFonts w:eastAsia="Times New Roman"/>
                <w:b/>
                <w:sz w:val="24"/>
                <w:szCs w:val="24"/>
              </w:rPr>
              <w:t>Describe observation found:</w:t>
            </w:r>
          </w:p>
        </w:tc>
      </w:tr>
      <w:tr w:rsidR="00881113" w:rsidRPr="00881113" w:rsidTr="00A42629">
        <w:tc>
          <w:tcPr>
            <w:tcW w:w="573" w:type="dxa"/>
            <w:tcBorders>
              <w:top w:val="single" w:sz="18" w:space="0" w:color="auto"/>
            </w:tcBorders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18" w:space="0" w:color="auto"/>
            </w:tcBorders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</w:rPr>
            </w:pPr>
            <w:r w:rsidRPr="00881113">
              <w:rPr>
                <w:rFonts w:eastAsia="Times New Roman"/>
              </w:rPr>
              <w:t>Is a Blue Flag /sign</w:t>
            </w:r>
          </w:p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</w:rPr>
            </w:pPr>
            <w:r w:rsidRPr="00881113">
              <w:rPr>
                <w:rFonts w:eastAsia="Times New Roman"/>
              </w:rPr>
              <w:t xml:space="preserve">in-place during the transfer of a dangerous goods?  </w:t>
            </w:r>
          </w:p>
        </w:tc>
        <w:tc>
          <w:tcPr>
            <w:tcW w:w="6310" w:type="dxa"/>
            <w:tcBorders>
              <w:top w:val="single" w:sz="18" w:space="0" w:color="auto"/>
            </w:tcBorders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</w:tr>
      <w:tr w:rsidR="00881113" w:rsidRPr="00881113" w:rsidTr="00A42629">
        <w:tc>
          <w:tcPr>
            <w:tcW w:w="573" w:type="dxa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</w:rPr>
            </w:pPr>
            <w:r w:rsidRPr="00881113">
              <w:rPr>
                <w:rFonts w:eastAsia="Times New Roman"/>
              </w:rPr>
              <w:t>Does the blue flag / sign comply with the Transfer of Dangerous Goods Regulations?</w:t>
            </w:r>
          </w:p>
        </w:tc>
        <w:tc>
          <w:tcPr>
            <w:tcW w:w="6310" w:type="dxa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</w:tr>
      <w:tr w:rsidR="00881113" w:rsidRPr="00881113" w:rsidTr="00A42629">
        <w:tc>
          <w:tcPr>
            <w:tcW w:w="573" w:type="dxa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</w:rPr>
            </w:pPr>
            <w:r w:rsidRPr="00881113">
              <w:rPr>
                <w:rFonts w:eastAsia="Times New Roman"/>
              </w:rPr>
              <w:t>Verify a derail is used to protect the facility.</w:t>
            </w:r>
          </w:p>
        </w:tc>
        <w:tc>
          <w:tcPr>
            <w:tcW w:w="6310" w:type="dxa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</w:tr>
      <w:tr w:rsidR="00881113" w:rsidRPr="00881113" w:rsidTr="00A42629">
        <w:tc>
          <w:tcPr>
            <w:tcW w:w="573" w:type="dxa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</w:rPr>
            </w:pPr>
            <w:r w:rsidRPr="00881113">
              <w:rPr>
                <w:rFonts w:eastAsia="Times New Roman"/>
              </w:rPr>
              <w:t>Who controls the lock on the derail protecting the DG transfer rack/skid?</w:t>
            </w:r>
          </w:p>
        </w:tc>
        <w:tc>
          <w:tcPr>
            <w:tcW w:w="6310" w:type="dxa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</w:tr>
      <w:tr w:rsidR="00881113" w:rsidRPr="00881113" w:rsidTr="00A42629">
        <w:tc>
          <w:tcPr>
            <w:tcW w:w="573" w:type="dxa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</w:rPr>
            </w:pPr>
            <w:r w:rsidRPr="00881113">
              <w:rPr>
                <w:rFonts w:eastAsia="Times New Roman"/>
              </w:rPr>
              <w:t>Does the derail, derail a railway car into a non-dangerous location?</w:t>
            </w:r>
          </w:p>
        </w:tc>
        <w:tc>
          <w:tcPr>
            <w:tcW w:w="6310" w:type="dxa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</w:tr>
      <w:tr w:rsidR="00881113" w:rsidRPr="00881113" w:rsidTr="00A42629">
        <w:tc>
          <w:tcPr>
            <w:tcW w:w="573" w:type="dxa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</w:rPr>
            </w:pPr>
            <w:r w:rsidRPr="00881113">
              <w:rPr>
                <w:rFonts w:eastAsia="Times New Roman"/>
              </w:rPr>
              <w:t>Verify there is a compliant derail sign in-place.</w:t>
            </w:r>
          </w:p>
        </w:tc>
        <w:tc>
          <w:tcPr>
            <w:tcW w:w="6310" w:type="dxa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</w:tr>
      <w:tr w:rsidR="00881113" w:rsidRPr="00881113" w:rsidTr="00A42629">
        <w:tc>
          <w:tcPr>
            <w:tcW w:w="573" w:type="dxa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</w:rPr>
            </w:pPr>
            <w:r w:rsidRPr="00881113">
              <w:rPr>
                <w:rFonts w:eastAsia="Times New Roman"/>
              </w:rPr>
              <w:t xml:space="preserve">Verify the wheels are chocked in compliance with the Schedule 7   </w:t>
            </w:r>
          </w:p>
        </w:tc>
        <w:tc>
          <w:tcPr>
            <w:tcW w:w="6310" w:type="dxa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</w:tr>
      <w:tr w:rsidR="00881113" w:rsidRPr="00881113" w:rsidTr="00A42629">
        <w:tc>
          <w:tcPr>
            <w:tcW w:w="573" w:type="dxa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</w:rPr>
            </w:pPr>
            <w:r w:rsidRPr="00881113">
              <w:rPr>
                <w:rFonts w:eastAsia="Times New Roman"/>
              </w:rPr>
              <w:t>What wheels on the rail cars are chocked?</w:t>
            </w:r>
          </w:p>
        </w:tc>
        <w:tc>
          <w:tcPr>
            <w:tcW w:w="6310" w:type="dxa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</w:tr>
      <w:tr w:rsidR="00881113" w:rsidRPr="00881113" w:rsidTr="00A42629">
        <w:tc>
          <w:tcPr>
            <w:tcW w:w="573" w:type="dxa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</w:rPr>
            </w:pPr>
            <w:r w:rsidRPr="00881113">
              <w:rPr>
                <w:rFonts w:eastAsia="Times New Roman"/>
              </w:rPr>
              <w:t>Are there a sufficient number of hand brakes applied as per company policy?</w:t>
            </w:r>
          </w:p>
        </w:tc>
        <w:tc>
          <w:tcPr>
            <w:tcW w:w="6310" w:type="dxa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</w:tr>
      <w:tr w:rsidR="00881113" w:rsidRPr="00881113" w:rsidTr="00A42629">
        <w:tc>
          <w:tcPr>
            <w:tcW w:w="573" w:type="dxa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</w:rPr>
            </w:pPr>
            <w:r w:rsidRPr="00881113">
              <w:rPr>
                <w:rFonts w:eastAsia="Times New Roman"/>
              </w:rPr>
              <w:t xml:space="preserve">What is the condition of the rail bonds? </w:t>
            </w:r>
          </w:p>
        </w:tc>
        <w:tc>
          <w:tcPr>
            <w:tcW w:w="6310" w:type="dxa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</w:tr>
      <w:tr w:rsidR="00881113" w:rsidRPr="00881113" w:rsidTr="00A42629">
        <w:tc>
          <w:tcPr>
            <w:tcW w:w="573" w:type="dxa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</w:rPr>
            </w:pPr>
            <w:r w:rsidRPr="00881113">
              <w:rPr>
                <w:rFonts w:eastAsia="Times New Roman"/>
              </w:rPr>
              <w:t>What is the condition of the ground rod connectors?</w:t>
            </w:r>
          </w:p>
        </w:tc>
        <w:tc>
          <w:tcPr>
            <w:tcW w:w="6310" w:type="dxa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</w:tr>
      <w:tr w:rsidR="00881113" w:rsidRPr="00881113" w:rsidTr="00A42629">
        <w:tc>
          <w:tcPr>
            <w:tcW w:w="573" w:type="dxa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</w:rPr>
            </w:pPr>
            <w:r w:rsidRPr="00881113">
              <w:rPr>
                <w:rFonts w:eastAsia="Times New Roman"/>
              </w:rPr>
              <w:t>What is the condition of the insulated track joints?</w:t>
            </w:r>
          </w:p>
        </w:tc>
        <w:tc>
          <w:tcPr>
            <w:tcW w:w="6310" w:type="dxa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</w:tr>
      <w:tr w:rsidR="00881113" w:rsidRPr="00881113" w:rsidTr="00A42629">
        <w:tc>
          <w:tcPr>
            <w:tcW w:w="573" w:type="dxa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</w:rPr>
            </w:pPr>
            <w:r w:rsidRPr="00881113">
              <w:rPr>
                <w:rFonts w:eastAsia="Times New Roman"/>
              </w:rPr>
              <w:t>Confirm the resistance earth test has been conducted in the last 2 years and records are retained for a minimum of 3 years.</w:t>
            </w:r>
          </w:p>
        </w:tc>
        <w:tc>
          <w:tcPr>
            <w:tcW w:w="6310" w:type="dxa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</w:tr>
      <w:tr w:rsidR="00881113" w:rsidRPr="00881113" w:rsidTr="00A42629">
        <w:tc>
          <w:tcPr>
            <w:tcW w:w="573" w:type="dxa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</w:rPr>
            </w:pPr>
            <w:r w:rsidRPr="00881113">
              <w:rPr>
                <w:rFonts w:eastAsia="Times New Roman"/>
              </w:rPr>
              <w:t xml:space="preserve">What condition are the ground wires and clamps? </w:t>
            </w:r>
          </w:p>
        </w:tc>
        <w:tc>
          <w:tcPr>
            <w:tcW w:w="6310" w:type="dxa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</w:tr>
      <w:tr w:rsidR="00881113" w:rsidRPr="00881113" w:rsidTr="00A42629">
        <w:tc>
          <w:tcPr>
            <w:tcW w:w="573" w:type="dxa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</w:rPr>
            </w:pPr>
            <w:r w:rsidRPr="00881113">
              <w:rPr>
                <w:rFonts w:eastAsia="Times New Roman"/>
              </w:rPr>
              <w:t>Are the cars grounded during product transfer?</w:t>
            </w:r>
          </w:p>
        </w:tc>
        <w:tc>
          <w:tcPr>
            <w:tcW w:w="6310" w:type="dxa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</w:tr>
      <w:tr w:rsidR="00881113" w:rsidRPr="00881113" w:rsidTr="00A42629">
        <w:tc>
          <w:tcPr>
            <w:tcW w:w="573" w:type="dxa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</w:rPr>
            </w:pPr>
            <w:r w:rsidRPr="00881113">
              <w:rPr>
                <w:rFonts w:eastAsia="Times New Roman"/>
              </w:rPr>
              <w:t>Describe the monitoring system in-place during loading/unloading to prevent an unintentional release of dangerous goods?</w:t>
            </w:r>
          </w:p>
        </w:tc>
        <w:tc>
          <w:tcPr>
            <w:tcW w:w="6310" w:type="dxa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</w:tr>
      <w:tr w:rsidR="00881113" w:rsidRPr="00881113" w:rsidTr="00A42629">
        <w:tc>
          <w:tcPr>
            <w:tcW w:w="573" w:type="dxa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</w:rPr>
            </w:pPr>
            <w:r w:rsidRPr="00881113">
              <w:rPr>
                <w:rFonts w:eastAsia="Times New Roman"/>
              </w:rPr>
              <w:t>Is the transfer site free of debris and excess vegetation?</w:t>
            </w:r>
          </w:p>
        </w:tc>
        <w:tc>
          <w:tcPr>
            <w:tcW w:w="6310" w:type="dxa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  <w:sz w:val="20"/>
                <w:szCs w:val="20"/>
              </w:rPr>
            </w:pPr>
          </w:p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ind w:firstLine="720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</w:tr>
      <w:tr w:rsidR="00881113" w:rsidRPr="00881113" w:rsidTr="00A42629">
        <w:tc>
          <w:tcPr>
            <w:tcW w:w="573" w:type="dxa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</w:rPr>
            </w:pPr>
            <w:r w:rsidRPr="00881113">
              <w:rPr>
                <w:rFonts w:eastAsia="Times New Roman"/>
              </w:rPr>
              <w:t xml:space="preserve">Is a fire extinguisher in place and up to date? </w:t>
            </w:r>
          </w:p>
        </w:tc>
        <w:tc>
          <w:tcPr>
            <w:tcW w:w="6310" w:type="dxa"/>
          </w:tcPr>
          <w:p w:rsidR="00881113" w:rsidRPr="00881113" w:rsidRDefault="00881113" w:rsidP="00881113">
            <w:pPr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881113" w:rsidRPr="00881113" w:rsidRDefault="00881113" w:rsidP="00881113">
      <w:pPr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 w:cs="Times New Roman"/>
        </w:rPr>
      </w:pPr>
    </w:p>
    <w:p w:rsidR="00881113" w:rsidRPr="00881113" w:rsidRDefault="00881113" w:rsidP="00881113">
      <w:pPr>
        <w:autoSpaceDE/>
        <w:autoSpaceDN/>
        <w:adjustRightInd/>
        <w:spacing w:after="0" w:line="240" w:lineRule="auto"/>
        <w:textAlignment w:val="auto"/>
        <w:rPr>
          <w:rFonts w:eastAsia="Times New Roman" w:cs="Times New Roman"/>
        </w:rPr>
      </w:pPr>
      <w:r w:rsidRPr="00881113">
        <w:rPr>
          <w:rFonts w:eastAsia="Times New Roman" w:cs="Times New Roman"/>
        </w:rPr>
        <w:lastRenderedPageBreak/>
        <w:t xml:space="preserve">Regulatory reference for this section is found in the </w:t>
      </w:r>
      <w:r w:rsidRPr="00881113">
        <w:rPr>
          <w:rFonts w:eastAsia="Times New Roman" w:cs="Times New Roman"/>
          <w:i/>
        </w:rPr>
        <w:t>Industrial Railway Regulations</w:t>
      </w:r>
      <w:r w:rsidRPr="00881113">
        <w:rPr>
          <w:rFonts w:eastAsia="Times New Roman" w:cs="Times New Roman"/>
        </w:rPr>
        <w:t xml:space="preserve"> Schedule 7, Industrial Railway Transfer of Dangerous Goods Rules.  </w:t>
      </w:r>
    </w:p>
    <w:p w:rsidR="00881113" w:rsidRPr="00881113" w:rsidRDefault="00881113" w:rsidP="00881113">
      <w:pPr>
        <w:autoSpaceDE/>
        <w:autoSpaceDN/>
        <w:adjustRightInd/>
        <w:spacing w:after="0" w:line="240" w:lineRule="auto"/>
        <w:textAlignment w:val="auto"/>
        <w:rPr>
          <w:rFonts w:eastAsia="Times New Roman" w:cs="Times New Roman"/>
          <w:sz w:val="24"/>
          <w:szCs w:val="24"/>
        </w:rPr>
      </w:pPr>
    </w:p>
    <w:p w:rsidR="00881113" w:rsidRPr="00881113" w:rsidRDefault="00881113" w:rsidP="00881113">
      <w:pPr>
        <w:autoSpaceDE/>
        <w:autoSpaceDN/>
        <w:adjustRightInd/>
        <w:spacing w:after="0" w:line="240" w:lineRule="auto"/>
        <w:textAlignment w:val="auto"/>
        <w:rPr>
          <w:rFonts w:eastAsia="Times New Roman" w:cs="Times New Roman"/>
          <w:sz w:val="24"/>
          <w:szCs w:val="24"/>
        </w:rPr>
      </w:pPr>
      <w:r w:rsidRPr="00881113">
        <w:rPr>
          <w:rFonts w:eastAsia="Times New Roman" w:cs="Times New Roman"/>
          <w:sz w:val="24"/>
          <w:szCs w:val="24"/>
        </w:rPr>
        <w:t>Print Auditors Name:                                          Date Protocol Completed:</w:t>
      </w:r>
    </w:p>
    <w:p w:rsidR="00881113" w:rsidRPr="00881113" w:rsidRDefault="00881113" w:rsidP="00881113">
      <w:pPr>
        <w:autoSpaceDE/>
        <w:autoSpaceDN/>
        <w:adjustRightInd/>
        <w:spacing w:after="0" w:line="240" w:lineRule="auto"/>
        <w:textAlignment w:val="auto"/>
        <w:rPr>
          <w:rFonts w:eastAsia="Times New Roman" w:cs="Times New Roman"/>
          <w:sz w:val="24"/>
          <w:szCs w:val="24"/>
        </w:rPr>
      </w:pPr>
    </w:p>
    <w:p w:rsidR="00881113" w:rsidRPr="00881113" w:rsidRDefault="00881113" w:rsidP="00881113">
      <w:pPr>
        <w:autoSpaceDE/>
        <w:autoSpaceDN/>
        <w:adjustRightInd/>
        <w:spacing w:after="0" w:line="240" w:lineRule="auto"/>
        <w:textAlignment w:val="auto"/>
        <w:rPr>
          <w:rFonts w:eastAsia="Times New Roman" w:cs="Times New Roman"/>
          <w:sz w:val="24"/>
          <w:szCs w:val="24"/>
        </w:rPr>
      </w:pPr>
      <w:r w:rsidRPr="00881113">
        <w:rPr>
          <w:rFonts w:eastAsia="Times New Roman" w:cs="Times New Roman"/>
          <w:sz w:val="24"/>
          <w:szCs w:val="24"/>
        </w:rPr>
        <w:t>Auditors Signature:</w:t>
      </w:r>
    </w:p>
    <w:p w:rsidR="000A0261" w:rsidRDefault="000A0261" w:rsidP="00743487">
      <w:bookmarkStart w:id="1" w:name="_GoBack"/>
      <w:bookmarkEnd w:id="1"/>
    </w:p>
    <w:sectPr w:rsidR="000A0261" w:rsidSect="0088111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13F" w:rsidRDefault="001E613F" w:rsidP="00EB6203">
      <w:r>
        <w:separator/>
      </w:r>
    </w:p>
  </w:endnote>
  <w:endnote w:type="continuationSeparator" w:id="0">
    <w:p w:rsidR="001E613F" w:rsidRDefault="001E613F" w:rsidP="00EB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NeueLT Std Cn">
    <w:altName w:val="Franklin Gothic Medium Cond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113" w:rsidRDefault="008811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21C" w:rsidRPr="0027121C" w:rsidRDefault="008611BA" w:rsidP="00835009">
    <w:pPr>
      <w:spacing w:after="80" w:line="240" w:lineRule="auto"/>
    </w:pPr>
    <w:r>
      <w:t>Version 2 – Revised October 17, 2022</w:t>
    </w:r>
    <w:r w:rsidR="006F02A9">
      <w:rPr>
        <w:rFonts w:cs="HelveticaNeueLT Std Cn"/>
        <w:noProof/>
        <w:color w:val="36424A"/>
        <w:sz w:val="14"/>
        <w:szCs w:val="16"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2" name="MSIPCM517c4a7893c6d8aca46e9f47" descr="{&quot;HashCode&quot;:2490677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F02A9" w:rsidRPr="00EC0753" w:rsidRDefault="00EC0753" w:rsidP="00EC075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EC0753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17c4a7893c6d8aca46e9f47" o:spid="_x0000_s1026" type="#_x0000_t202" alt="{&quot;HashCode&quot;:24906777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" o:allowincell="f" filled="f" stroked="f" strokeweight=".5pt">
              <v:textbox inset="20pt,0,,0">
                <w:txbxContent>
                  <w:p w:rsidR="006F02A9" w:rsidRPr="00EC0753" w:rsidRDefault="00EC0753" w:rsidP="00EC075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EC0753">
                      <w:rPr>
                        <w:rFonts w:ascii="Calibri" w:hAnsi="Calibri" w:cs="Calibri"/>
                        <w:color w:val="000000"/>
                        <w:sz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596D" w:rsidRPr="0027121C">
      <w:rPr>
        <w:rFonts w:cs="HelveticaNeueLT Std Cn"/>
        <w:noProof/>
        <w:color w:val="36424A"/>
        <w:sz w:val="14"/>
        <w:szCs w:val="16"/>
        <w:lang w:val="en-CA" w:eastAsia="en-CA"/>
      </w:rPr>
      <w:drawing>
        <wp:anchor distT="0" distB="0" distL="114300" distR="114300" simplePos="0" relativeHeight="251660288" behindDoc="0" locked="0" layoutInCell="1" allowOverlap="1" wp14:anchorId="415327C5" wp14:editId="2E2977AD">
          <wp:simplePos x="0" y="0"/>
          <wp:positionH relativeFrom="column">
            <wp:posOffset>5257800</wp:posOffset>
          </wp:positionH>
          <wp:positionV relativeFrom="page">
            <wp:posOffset>9401810</wp:posOffset>
          </wp:positionV>
          <wp:extent cx="1143000" cy="320040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B-Sig 2Color Sky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E6BEF" w:rsidRPr="008F283B" w:rsidRDefault="006F02A9" w:rsidP="003424DF">
    <w:pPr>
      <w:pStyle w:val="Header"/>
      <w:rPr>
        <w:sz w:val="14"/>
        <w:szCs w:val="14"/>
      </w:rPr>
    </w:pPr>
    <w:r>
      <w:rPr>
        <w:rFonts w:cs="HelveticaNeueLT Std Cn"/>
        <w:sz w:val="14"/>
        <w:szCs w:val="14"/>
      </w:rPr>
      <w:t>©2021</w:t>
    </w:r>
    <w:r w:rsidR="0027121C" w:rsidRPr="0027121C">
      <w:rPr>
        <w:rFonts w:cs="HelveticaNeueLT Std Cn"/>
        <w:sz w:val="14"/>
        <w:szCs w:val="14"/>
      </w:rPr>
      <w:t xml:space="preserve"> Government of Alberta</w:t>
    </w:r>
    <w:r w:rsidR="008F283B">
      <w:rPr>
        <w:rFonts w:cs="HelveticaNeueLT Std Cn"/>
        <w:sz w:val="14"/>
        <w:szCs w:val="14"/>
      </w:rPr>
      <w:t xml:space="preserve"> </w:t>
    </w:r>
    <w:r w:rsidR="003424DF" w:rsidRPr="003424DF">
      <w:rPr>
        <w:sz w:val="14"/>
        <w:szCs w:val="14"/>
      </w:rPr>
      <w:t xml:space="preserve"> </w:t>
    </w:r>
    <w:r w:rsidR="0027121C" w:rsidRPr="0027121C">
      <w:rPr>
        <w:rFonts w:cs="HelveticaNeueLT Std Cn"/>
        <w:sz w:val="14"/>
        <w:szCs w:val="14"/>
      </w:rPr>
      <w:t xml:space="preserve">| </w:t>
    </w:r>
    <w:r w:rsidR="003424DF">
      <w:rPr>
        <w:rFonts w:cs="HelveticaNeueLT Std Cn"/>
        <w:sz w:val="14"/>
        <w:szCs w:val="14"/>
      </w:rPr>
      <w:t xml:space="preserve"> </w:t>
    </w:r>
    <w:r w:rsidR="00336ADD">
      <w:rPr>
        <w:sz w:val="14"/>
        <w:szCs w:val="14"/>
      </w:rPr>
      <w:fldChar w:fldCharType="begin"/>
    </w:r>
    <w:r w:rsidR="00336ADD">
      <w:rPr>
        <w:sz w:val="14"/>
        <w:szCs w:val="14"/>
      </w:rPr>
      <w:instrText xml:space="preserve"> DATE \@ "MMMM d, yyyy" </w:instrText>
    </w:r>
    <w:r w:rsidR="00336ADD">
      <w:rPr>
        <w:sz w:val="14"/>
        <w:szCs w:val="14"/>
      </w:rPr>
      <w:fldChar w:fldCharType="separate"/>
    </w:r>
    <w:r w:rsidR="00881113">
      <w:rPr>
        <w:noProof/>
        <w:sz w:val="14"/>
        <w:szCs w:val="14"/>
      </w:rPr>
      <w:t>October 19, 2022</w:t>
    </w:r>
    <w:r w:rsidR="00336ADD">
      <w:rPr>
        <w:sz w:val="14"/>
        <w:szCs w:val="14"/>
      </w:rPr>
      <w:fldChar w:fldCharType="end"/>
    </w:r>
    <w:r w:rsidR="003424DF">
      <w:rPr>
        <w:sz w:val="14"/>
        <w:szCs w:val="14"/>
      </w:rPr>
      <w:t xml:space="preserve"> </w:t>
    </w:r>
    <w:r w:rsidR="0027121C" w:rsidRPr="0027121C">
      <w:rPr>
        <w:rFonts w:cs="HelveticaNeueLT Std Cn"/>
        <w:sz w:val="14"/>
        <w:szCs w:val="14"/>
      </w:rPr>
      <w:t xml:space="preserve"> |  </w:t>
    </w:r>
    <w:r w:rsidR="00B20BEC">
      <w:rPr>
        <w:rFonts w:cs="HelveticaNeueLT Std Cn"/>
        <w:sz w:val="14"/>
        <w:szCs w:val="14"/>
      </w:rPr>
      <w:t>Ministry name</w:t>
    </w:r>
  </w:p>
  <w:p w:rsidR="005B596D" w:rsidRPr="003424DF" w:rsidRDefault="005B596D" w:rsidP="003424DF">
    <w:pPr>
      <w:pStyle w:val="Header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BDA" w:rsidRPr="00162B41" w:rsidRDefault="00162B41" w:rsidP="00A22DB0">
    <w:pPr>
      <w:pStyle w:val="Calltoaction"/>
    </w:pPr>
    <w:r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5259705</wp:posOffset>
          </wp:positionH>
          <wp:positionV relativeFrom="page">
            <wp:posOffset>9462770</wp:posOffset>
          </wp:positionV>
          <wp:extent cx="1137920" cy="320040"/>
          <wp:effectExtent l="0" t="0" r="508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B-Sig 2Color Sky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920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2BDA" w:rsidRPr="00162B41">
      <w:t>Call to action, corresponding url goes in this space</w:t>
    </w:r>
    <w:r w:rsidR="00A22DB0" w:rsidRPr="00162B41">
      <w:t xml:space="preserve"> (Style: Call to action)</w:t>
    </w:r>
  </w:p>
  <w:p w:rsidR="00D14E74" w:rsidRDefault="00112BDA" w:rsidP="00112BDA">
    <w:pPr>
      <w:pStyle w:val="NoSpacing"/>
    </w:pPr>
    <w:r>
      <w:t>©2020</w:t>
    </w:r>
    <w:r w:rsidRPr="00F4526D">
      <w:t xml:space="preserve"> </w:t>
    </w:r>
    <w:r w:rsidRPr="00550206">
      <w:t>Government of</w:t>
    </w:r>
    <w:r w:rsidRPr="00F4526D">
      <w:t xml:space="preserve"> Alberta  |</w:t>
    </w:r>
    <w:r>
      <w:t xml:space="preserve">  Published: March 2020</w:t>
    </w:r>
    <w:r w:rsidRPr="00F4526D">
      <w:t xml:space="preserve">  |  ISBN</w:t>
    </w:r>
    <w:r>
      <w:t>: XXX-X-XXXX-XXXX-X</w:t>
    </w:r>
    <w:r w:rsidR="00A22DB0">
      <w:t xml:space="preserve"> (Style: No spacing)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CE0" w:rsidRDefault="0088111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A5F" w:rsidRPr="00656A5F" w:rsidRDefault="00881113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257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685"/>
              <wp:effectExtent l="0" t="2540" r="0" b="0"/>
              <wp:wrapNone/>
              <wp:docPr id="1" name="Text Box 1" descr="{&quot;HashCode&quot;:24906777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5CE0" w:rsidRPr="002A5CE0" w:rsidRDefault="00881113" w:rsidP="00881113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2A5CE0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Classification: Public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ab/>
                          </w:r>
                          <w:r>
                            <w:rPr>
                              <w:noProof/>
                              <w:lang w:val="en-CA" w:eastAsia="en-CA"/>
                            </w:rPr>
                            <w:drawing>
                              <wp:inline distT="0" distB="0" distL="0" distR="0" wp14:anchorId="32C1814E" wp14:editId="0BA246AA">
                                <wp:extent cx="977265" cy="273685"/>
                                <wp:effectExtent l="0" t="0" r="0" b="0"/>
                                <wp:docPr id="6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7265" cy="2736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{&quot;HashCode&quot;:24906777,&quot;Height&quot;:792.0,&quot;Width&quot;:612.0,&quot;Placement&quot;:&quot;Footer&quot;,&quot;Index&quot;:&quot;Primary&quot;,&quot;Section&quot;:1,&quot;Top&quot;:0.0,&quot;Left&quot;:0.0}" style="position:absolute;margin-left:0;margin-top:755.45pt;width:612pt;height:21.5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" o:allowincell="f" filled="f" stroked="f">
              <v:textbox inset="20pt,0,,0">
                <w:txbxContent>
                  <w:p w:rsidR="002A5CE0" w:rsidRPr="002A5CE0" w:rsidRDefault="00881113" w:rsidP="00881113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2A5CE0">
                      <w:rPr>
                        <w:rFonts w:ascii="Calibri" w:hAnsi="Calibri" w:cs="Calibri"/>
                        <w:color w:val="000000"/>
                        <w:sz w:val="22"/>
                      </w:rPr>
                      <w:t>Classification: Public</w:t>
                    </w:r>
                    <w:r>
                      <w:rPr>
                        <w:rFonts w:ascii="Calibri" w:hAnsi="Calibri" w:cs="Calibri"/>
                        <w:color w:val="000000"/>
                        <w:sz w:val="22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2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2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2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2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2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2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2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2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2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2"/>
                      </w:rPr>
                      <w:tab/>
                    </w:r>
                    <w:r>
                      <w:rPr>
                        <w:noProof/>
                        <w:lang w:val="en-CA" w:eastAsia="en-CA"/>
                      </w:rPr>
                      <w:drawing>
                        <wp:inline distT="0" distB="0" distL="0" distR="0" wp14:anchorId="32C1814E" wp14:editId="0BA246AA">
                          <wp:extent cx="977265" cy="273685"/>
                          <wp:effectExtent l="0" t="0" r="0" b="0"/>
                          <wp:docPr id="6" name="Picture 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7265" cy="2736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>Version 2</w:t>
    </w:r>
    <w:r>
      <w:t xml:space="preserve"> – Revised </w:t>
    </w:r>
    <w:r>
      <w:t>October 17, 2022</w:t>
    </w:r>
  </w:p>
  <w:p w:rsidR="00656A5F" w:rsidRDefault="00881113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60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7" name="MSIPCMd8be4851927c5bcdaab9208c" descr="{&quot;HashCode&quot;:24906777,&quot;Height&quot;:792.0,&quot;Width&quot;:612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81113" w:rsidRPr="00881113" w:rsidRDefault="00881113" w:rsidP="0088111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881113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MSIPCMd8be4851927c5bcdaab9208c" o:spid="_x0000_s1028" type="#_x0000_t202" alt="{&quot;HashCode&quot;:24906777,&quot;Height&quot;:792.0,&quot;Width&quot;:612.0,&quot;Placement&quot;:&quot;Footer&quot;,&quot;Index&quot;:&quot;Primary&quot;,&quot;Section&quot;:2,&quot;Top&quot;:0.0,&quot;Left&quot;:0.0}" style="position:absolute;margin-left:0;margin-top:755.45pt;width:612pt;height:21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" o:allowincell="f" filled="f" stroked="f" strokeweight=".5pt">
              <v:fill o:detectmouseclick="t"/>
              <v:textbox inset="20pt,0,,0">
                <w:txbxContent>
                  <w:p w:rsidR="00881113" w:rsidRPr="00881113" w:rsidRDefault="00881113" w:rsidP="0088111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881113">
                      <w:rPr>
                        <w:rFonts w:ascii="Calibri" w:hAnsi="Calibri" w:cs="Calibri"/>
                        <w:color w:val="000000"/>
                        <w:sz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CE0" w:rsidRDefault="008811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13F" w:rsidRPr="001522A5" w:rsidRDefault="001E613F" w:rsidP="00EB6203">
      <w:pPr>
        <w:pStyle w:val="Footer"/>
      </w:pPr>
      <w:r>
        <w:separator/>
      </w:r>
    </w:p>
  </w:footnote>
  <w:footnote w:type="continuationSeparator" w:id="0">
    <w:p w:rsidR="001E613F" w:rsidRDefault="001E613F" w:rsidP="00EB6203">
      <w:r>
        <w:continuationSeparator/>
      </w:r>
    </w:p>
  </w:footnote>
  <w:footnote w:type="continuationNotice" w:id="1">
    <w:p w:rsidR="001E613F" w:rsidRDefault="001E613F" w:rsidP="00EB62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1BA" w:rsidRDefault="0088111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5850704" o:spid="_x0000_s2050" type="#_x0000_t136" style="position:absolute;margin-left:0;margin-top:0;width:552.7pt;height:157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1BA" w:rsidRDefault="0088111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5850705" o:spid="_x0000_s2051" type="#_x0000_t136" style="position:absolute;margin-left:0;margin-top:0;width:552.7pt;height:157.9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1BA" w:rsidRDefault="0088111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5850703" o:spid="_x0000_s2049" type="#_x0000_t136" style="position:absolute;margin-left:0;margin-top:0;width:552.7pt;height:157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CE0" w:rsidRDefault="0088111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840204" o:spid="_x0000_s2053" type="#_x0000_t136" style="position:absolute;margin-left:0;margin-top:0;width:513.2pt;height:146.6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CE0" w:rsidRDefault="0088111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840205" o:spid="_x0000_s2054" type="#_x0000_t136" style="position:absolute;margin-left:0;margin-top:0;width:513.2pt;height:146.6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CE0" w:rsidRDefault="0088111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840203" o:spid="_x0000_s2052" type="#_x0000_t136" style="position:absolute;margin-left:0;margin-top:0;width:513.2pt;height:146.6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23156"/>
    <w:multiLevelType w:val="multilevel"/>
    <w:tmpl w:val="72E6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6781FA7"/>
    <w:multiLevelType w:val="hybridMultilevel"/>
    <w:tmpl w:val="639836D0"/>
    <w:lvl w:ilvl="0" w:tplc="44DAC41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2675B"/>
    <w:multiLevelType w:val="hybridMultilevel"/>
    <w:tmpl w:val="AB42A08A"/>
    <w:lvl w:ilvl="0" w:tplc="54FEEC22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51E64"/>
    <w:multiLevelType w:val="hybridMultilevel"/>
    <w:tmpl w:val="4F2CD6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0669D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26FBB"/>
    <w:multiLevelType w:val="hybridMultilevel"/>
    <w:tmpl w:val="1ECA7A56"/>
    <w:lvl w:ilvl="0" w:tplc="D22447B2">
      <w:start w:val="1"/>
      <w:numFmt w:val="bullet"/>
      <w:pStyle w:val="TOC3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116C33"/>
    <w:multiLevelType w:val="hybridMultilevel"/>
    <w:tmpl w:val="8CB0C5B2"/>
    <w:lvl w:ilvl="0" w:tplc="ECD8D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A60F6"/>
    <w:multiLevelType w:val="hybridMultilevel"/>
    <w:tmpl w:val="602284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3C2700">
      <w:start w:val="1"/>
      <w:numFmt w:val="bullet"/>
      <w:pStyle w:val="Bullets2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55165"/>
    <w:multiLevelType w:val="hybridMultilevel"/>
    <w:tmpl w:val="CF06CCAA"/>
    <w:lvl w:ilvl="0" w:tplc="14182EC0">
      <w:start w:val="1"/>
      <w:numFmt w:val="bullet"/>
      <w:pStyle w:val="TOC-H4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5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2"/>
  </w:num>
  <w:num w:numId="10">
    <w:abstractNumId w:val="3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857"/>
    <w:rsid w:val="00036FF5"/>
    <w:rsid w:val="00052C04"/>
    <w:rsid w:val="000A0261"/>
    <w:rsid w:val="000D6088"/>
    <w:rsid w:val="000F02D8"/>
    <w:rsid w:val="000F0D1F"/>
    <w:rsid w:val="00112BDA"/>
    <w:rsid w:val="001522A5"/>
    <w:rsid w:val="001550D4"/>
    <w:rsid w:val="00162B41"/>
    <w:rsid w:val="001839D0"/>
    <w:rsid w:val="001A0B0D"/>
    <w:rsid w:val="001B7972"/>
    <w:rsid w:val="001E613F"/>
    <w:rsid w:val="00225B11"/>
    <w:rsid w:val="0027121C"/>
    <w:rsid w:val="002766C3"/>
    <w:rsid w:val="002D5C7D"/>
    <w:rsid w:val="00312B81"/>
    <w:rsid w:val="00315960"/>
    <w:rsid w:val="003227A8"/>
    <w:rsid w:val="00336ADD"/>
    <w:rsid w:val="003424DF"/>
    <w:rsid w:val="003746D1"/>
    <w:rsid w:val="003B2194"/>
    <w:rsid w:val="003B4657"/>
    <w:rsid w:val="003C1E12"/>
    <w:rsid w:val="003C428D"/>
    <w:rsid w:val="003D6957"/>
    <w:rsid w:val="003E2363"/>
    <w:rsid w:val="00410643"/>
    <w:rsid w:val="0047576F"/>
    <w:rsid w:val="004812B3"/>
    <w:rsid w:val="004839E3"/>
    <w:rsid w:val="00505CBE"/>
    <w:rsid w:val="00511501"/>
    <w:rsid w:val="00571728"/>
    <w:rsid w:val="00573982"/>
    <w:rsid w:val="00592750"/>
    <w:rsid w:val="005B3D68"/>
    <w:rsid w:val="005B596D"/>
    <w:rsid w:val="005C382B"/>
    <w:rsid w:val="005E6BEF"/>
    <w:rsid w:val="00630E3C"/>
    <w:rsid w:val="00631FB7"/>
    <w:rsid w:val="00640582"/>
    <w:rsid w:val="00640D9E"/>
    <w:rsid w:val="00695A9D"/>
    <w:rsid w:val="006D78D3"/>
    <w:rsid w:val="006E5BE4"/>
    <w:rsid w:val="006E6DD1"/>
    <w:rsid w:val="006F02A9"/>
    <w:rsid w:val="007041FE"/>
    <w:rsid w:val="00743487"/>
    <w:rsid w:val="00767155"/>
    <w:rsid w:val="007E402A"/>
    <w:rsid w:val="007E6398"/>
    <w:rsid w:val="00806B31"/>
    <w:rsid w:val="0081777C"/>
    <w:rsid w:val="00835009"/>
    <w:rsid w:val="0083709E"/>
    <w:rsid w:val="008611BA"/>
    <w:rsid w:val="00871BA3"/>
    <w:rsid w:val="00881113"/>
    <w:rsid w:val="008838F6"/>
    <w:rsid w:val="008F157D"/>
    <w:rsid w:val="008F283B"/>
    <w:rsid w:val="00961255"/>
    <w:rsid w:val="009803F7"/>
    <w:rsid w:val="009F4D8F"/>
    <w:rsid w:val="00A21C6B"/>
    <w:rsid w:val="00A22DB0"/>
    <w:rsid w:val="00A245F6"/>
    <w:rsid w:val="00A53F08"/>
    <w:rsid w:val="00A71F5B"/>
    <w:rsid w:val="00AC5753"/>
    <w:rsid w:val="00AC79EA"/>
    <w:rsid w:val="00B178E0"/>
    <w:rsid w:val="00B20BEC"/>
    <w:rsid w:val="00BB6666"/>
    <w:rsid w:val="00BC2215"/>
    <w:rsid w:val="00BC441F"/>
    <w:rsid w:val="00BC67A6"/>
    <w:rsid w:val="00BD20F9"/>
    <w:rsid w:val="00BF0E62"/>
    <w:rsid w:val="00C31914"/>
    <w:rsid w:val="00C87198"/>
    <w:rsid w:val="00CB144D"/>
    <w:rsid w:val="00CB6A27"/>
    <w:rsid w:val="00CC0F41"/>
    <w:rsid w:val="00CC724E"/>
    <w:rsid w:val="00CD0857"/>
    <w:rsid w:val="00CD54F4"/>
    <w:rsid w:val="00D14E74"/>
    <w:rsid w:val="00D2622A"/>
    <w:rsid w:val="00D67EB6"/>
    <w:rsid w:val="00D7224E"/>
    <w:rsid w:val="00DA3F03"/>
    <w:rsid w:val="00DD7F4C"/>
    <w:rsid w:val="00DE2B67"/>
    <w:rsid w:val="00E15F5B"/>
    <w:rsid w:val="00E20638"/>
    <w:rsid w:val="00E21CBF"/>
    <w:rsid w:val="00E40A83"/>
    <w:rsid w:val="00E71498"/>
    <w:rsid w:val="00E77962"/>
    <w:rsid w:val="00E833D0"/>
    <w:rsid w:val="00E92C71"/>
    <w:rsid w:val="00EB6203"/>
    <w:rsid w:val="00EC0753"/>
    <w:rsid w:val="00EF17ED"/>
    <w:rsid w:val="00EF496C"/>
    <w:rsid w:val="00F2403C"/>
    <w:rsid w:val="00F64268"/>
    <w:rsid w:val="00F855CC"/>
    <w:rsid w:val="00F86140"/>
    <w:rsid w:val="00FA58F5"/>
    <w:rsid w:val="00FE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1221E77C"/>
  <w15:chartTrackingRefBased/>
  <w15:docId w15:val="{CA7854FA-3914-4F4C-856A-1CD80BB3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7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2B"/>
    <w:pPr>
      <w:autoSpaceDE w:val="0"/>
      <w:autoSpaceDN w:val="0"/>
      <w:adjustRightInd w:val="0"/>
      <w:spacing w:after="180" w:line="240" w:lineRule="atLeast"/>
      <w:textAlignment w:val="center"/>
    </w:pPr>
    <w:rPr>
      <w:rFonts w:ascii="Arial" w:hAnsi="Arial" w:cs="Arial"/>
      <w:sz w:val="18"/>
      <w:szCs w:val="18"/>
    </w:rPr>
  </w:style>
  <w:style w:type="paragraph" w:styleId="Heading1">
    <w:name w:val="heading 1"/>
    <w:basedOn w:val="Subheading1Interior"/>
    <w:next w:val="Normal"/>
    <w:link w:val="Heading1Char"/>
    <w:uiPriority w:val="3"/>
    <w:qFormat/>
    <w:rsid w:val="0083709E"/>
    <w:pPr>
      <w:spacing w:before="300" w:after="120"/>
      <w:contextualSpacing/>
      <w:outlineLvl w:val="0"/>
    </w:pPr>
    <w:rPr>
      <w:rFonts w:ascii="Arial" w:hAnsi="Arial" w:cs="Arial"/>
      <w:color w:val="auto"/>
    </w:rPr>
  </w:style>
  <w:style w:type="paragraph" w:styleId="Heading2">
    <w:name w:val="heading 2"/>
    <w:basedOn w:val="Subheading1Interior"/>
    <w:next w:val="Normal"/>
    <w:link w:val="Heading2Char"/>
    <w:autoRedefine/>
    <w:uiPriority w:val="3"/>
    <w:qFormat/>
    <w:rsid w:val="00112BDA"/>
    <w:pPr>
      <w:spacing w:before="300" w:after="120"/>
      <w:contextualSpacing/>
      <w:outlineLvl w:val="1"/>
    </w:pPr>
    <w:rPr>
      <w:rFonts w:ascii="Arial" w:hAnsi="Arial" w:cs="Arial"/>
      <w:color w:val="auto"/>
      <w:sz w:val="20"/>
      <w:szCs w:val="20"/>
    </w:rPr>
  </w:style>
  <w:style w:type="paragraph" w:styleId="Heading3">
    <w:name w:val="heading 3"/>
    <w:basedOn w:val="Subheading3Interior"/>
    <w:next w:val="Normal"/>
    <w:link w:val="Heading3Char"/>
    <w:uiPriority w:val="3"/>
    <w:qFormat/>
    <w:rsid w:val="00CB144D"/>
    <w:pPr>
      <w:outlineLvl w:val="2"/>
    </w:pPr>
    <w:rPr>
      <w:rFonts w:ascii="Arial" w:hAnsi="Arial" w:cs="Arial"/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1Interior">
    <w:name w:val="Subheading 1 (Interior)"/>
    <w:basedOn w:val="Normal"/>
    <w:uiPriority w:val="99"/>
    <w:rsid w:val="00CD0857"/>
    <w:pPr>
      <w:spacing w:before="360" w:after="90"/>
    </w:pPr>
    <w:rPr>
      <w:rFonts w:ascii="HelveticaNeueLT Std" w:hAnsi="HelveticaNeueLT Std" w:cs="HelveticaNeueLT Std"/>
      <w:b/>
      <w:b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3"/>
    <w:rsid w:val="000F0D1F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112BDA"/>
    <w:rPr>
      <w:rFonts w:ascii="Arial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3"/>
    <w:rsid w:val="000F0D1F"/>
    <w:rPr>
      <w:rFonts w:ascii="Arial" w:hAnsi="Arial" w:cs="Arial"/>
      <w:b/>
      <w:sz w:val="18"/>
      <w:szCs w:val="18"/>
    </w:rPr>
  </w:style>
  <w:style w:type="paragraph" w:customStyle="1" w:styleId="PageFooter">
    <w:name w:val="Page Footer"/>
    <w:basedOn w:val="Footer-LeftAlignInterior"/>
    <w:link w:val="PageFooterChar"/>
    <w:uiPriority w:val="8"/>
    <w:qFormat/>
    <w:rsid w:val="006E5BE4"/>
    <w:pPr>
      <w:tabs>
        <w:tab w:val="right" w:pos="10080"/>
      </w:tabs>
    </w:pPr>
    <w:rPr>
      <w:rFonts w:ascii="Arial" w:hAnsi="Arial" w:cs="Arial"/>
    </w:rPr>
  </w:style>
  <w:style w:type="paragraph" w:customStyle="1" w:styleId="Footer-LeftAlignInterior">
    <w:name w:val="Footer - Left Align (Interior)"/>
    <w:basedOn w:val="Normal"/>
    <w:uiPriority w:val="99"/>
    <w:rsid w:val="00FE64E8"/>
    <w:pPr>
      <w:spacing w:after="0" w:line="288" w:lineRule="auto"/>
    </w:pPr>
    <w:rPr>
      <w:rFonts w:ascii="HelveticaNeueLT Std" w:hAnsi="HelveticaNeueLT Std" w:cs="HelveticaNeueLT Std"/>
      <w:b/>
      <w:bCs/>
      <w:color w:val="000000"/>
      <w:sz w:val="14"/>
      <w:szCs w:val="14"/>
    </w:rPr>
  </w:style>
  <w:style w:type="character" w:customStyle="1" w:styleId="PageFooterChar">
    <w:name w:val="Page Footer Char"/>
    <w:basedOn w:val="DefaultParagraphFont"/>
    <w:link w:val="PageFooter"/>
    <w:uiPriority w:val="8"/>
    <w:rsid w:val="006E5BE4"/>
    <w:rPr>
      <w:rFonts w:ascii="Arial" w:hAnsi="Arial" w:cs="Arial"/>
      <w:b/>
      <w:bCs/>
      <w:color w:val="000000"/>
      <w:sz w:val="14"/>
      <w:szCs w:val="14"/>
    </w:rPr>
  </w:style>
  <w:style w:type="paragraph" w:styleId="TOCHeading">
    <w:name w:val="TOC Heading"/>
    <w:basedOn w:val="Section1"/>
    <w:next w:val="Normal"/>
    <w:uiPriority w:val="6"/>
    <w:unhideWhenUsed/>
    <w:qFormat/>
    <w:rsid w:val="0047576F"/>
    <w:pPr>
      <w:keepNext/>
      <w:keepLines/>
      <w:autoSpaceDE/>
      <w:autoSpaceDN/>
      <w:adjustRightInd/>
      <w:spacing w:after="960" w:line="259" w:lineRule="auto"/>
      <w:textAlignment w:val="auto"/>
    </w:pPr>
    <w:rPr>
      <w:rFonts w:eastAsiaTheme="majorEastAsia" w:cstheme="majorBidi"/>
      <w:bCs w:val="0"/>
    </w:rPr>
  </w:style>
  <w:style w:type="paragraph" w:styleId="TOC1">
    <w:name w:val="toc 1"/>
    <w:basedOn w:val="Normal"/>
    <w:next w:val="Normal"/>
    <w:autoRedefine/>
    <w:uiPriority w:val="7"/>
    <w:unhideWhenUsed/>
    <w:rsid w:val="00E40A83"/>
    <w:pPr>
      <w:tabs>
        <w:tab w:val="right" w:leader="dot" w:pos="6660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autoRedefine/>
    <w:uiPriority w:val="7"/>
    <w:unhideWhenUsed/>
    <w:rsid w:val="00E40A83"/>
    <w:pPr>
      <w:tabs>
        <w:tab w:val="right" w:leader="dot" w:pos="6660"/>
      </w:tabs>
      <w:spacing w:after="120"/>
    </w:pPr>
    <w:rPr>
      <w:noProof/>
    </w:rPr>
  </w:style>
  <w:style w:type="paragraph" w:styleId="TOC3">
    <w:name w:val="toc 3"/>
    <w:basedOn w:val="Normal"/>
    <w:next w:val="Normal"/>
    <w:autoRedefine/>
    <w:uiPriority w:val="7"/>
    <w:unhideWhenUsed/>
    <w:rsid w:val="00E40A83"/>
    <w:pPr>
      <w:numPr>
        <w:numId w:val="13"/>
      </w:numPr>
      <w:tabs>
        <w:tab w:val="right" w:pos="6660"/>
      </w:tabs>
      <w:spacing w:after="120"/>
      <w:ind w:left="187" w:hanging="187"/>
    </w:pPr>
    <w:rPr>
      <w:noProof/>
    </w:rPr>
  </w:style>
  <w:style w:type="paragraph" w:customStyle="1" w:styleId="Bullets1">
    <w:name w:val="Bullets 1"/>
    <w:basedOn w:val="Bullets-Lvl1Interior"/>
    <w:link w:val="Bullets1Char"/>
    <w:uiPriority w:val="1"/>
    <w:qFormat/>
    <w:rsid w:val="00D14E74"/>
    <w:pPr>
      <w:numPr>
        <w:numId w:val="9"/>
      </w:numPr>
      <w:spacing w:after="180"/>
      <w:ind w:left="187" w:hanging="187"/>
      <w:contextualSpacing/>
    </w:pPr>
    <w:rPr>
      <w:rFonts w:ascii="Arial" w:hAnsi="Arial" w:cs="Arial"/>
      <w:color w:val="auto"/>
    </w:rPr>
  </w:style>
  <w:style w:type="paragraph" w:styleId="ListParagraph">
    <w:name w:val="List Paragraph"/>
    <w:basedOn w:val="Normal"/>
    <w:uiPriority w:val="34"/>
    <w:rsid w:val="003C1E12"/>
    <w:pPr>
      <w:ind w:left="720"/>
      <w:contextualSpacing/>
    </w:pPr>
  </w:style>
  <w:style w:type="character" w:customStyle="1" w:styleId="Bullets1Char">
    <w:name w:val="Bullets 1 Char"/>
    <w:basedOn w:val="DefaultParagraphFont"/>
    <w:link w:val="Bullets1"/>
    <w:uiPriority w:val="1"/>
    <w:rsid w:val="00D14E74"/>
    <w:rPr>
      <w:rFonts w:ascii="Arial" w:hAnsi="Arial" w:cs="Arial"/>
      <w:sz w:val="18"/>
      <w:szCs w:val="18"/>
    </w:rPr>
  </w:style>
  <w:style w:type="paragraph" w:customStyle="1" w:styleId="Bullets2">
    <w:name w:val="Bullets 2"/>
    <w:basedOn w:val="Bullets-Lvl1Interior"/>
    <w:link w:val="Bullets2Char"/>
    <w:uiPriority w:val="1"/>
    <w:qFormat/>
    <w:rsid w:val="00D14E74"/>
    <w:pPr>
      <w:numPr>
        <w:ilvl w:val="1"/>
        <w:numId w:val="11"/>
      </w:numPr>
      <w:spacing w:after="180"/>
      <w:ind w:left="374" w:hanging="187"/>
      <w:contextualSpacing/>
    </w:pPr>
    <w:rPr>
      <w:rFonts w:ascii="Arial" w:hAnsi="Arial" w:cs="Arial"/>
      <w:color w:val="auto"/>
    </w:rPr>
  </w:style>
  <w:style w:type="character" w:customStyle="1" w:styleId="Bullets2Char">
    <w:name w:val="Bullets 2 Char"/>
    <w:basedOn w:val="DefaultParagraphFont"/>
    <w:link w:val="Bullets2"/>
    <w:uiPriority w:val="1"/>
    <w:rsid w:val="00D14E74"/>
    <w:rPr>
      <w:rFonts w:ascii="Arial" w:hAnsi="Arial" w:cs="Arial"/>
      <w:sz w:val="18"/>
      <w:szCs w:val="18"/>
    </w:rPr>
  </w:style>
  <w:style w:type="paragraph" w:customStyle="1" w:styleId="Copyright">
    <w:name w:val="Copyright"/>
    <w:basedOn w:val="ColophonInterior"/>
    <w:link w:val="CopyrightChar"/>
    <w:uiPriority w:val="8"/>
    <w:qFormat/>
    <w:rsid w:val="00871BA3"/>
    <w:pPr>
      <w:spacing w:after="80"/>
    </w:pPr>
    <w:rPr>
      <w:rFonts w:ascii="Arial" w:hAnsi="Arial" w:cs="Arial"/>
      <w:color w:val="auto"/>
      <w:sz w:val="16"/>
      <w:szCs w:val="16"/>
    </w:rPr>
  </w:style>
  <w:style w:type="paragraph" w:customStyle="1" w:styleId="ColophonInterior">
    <w:name w:val="Colophon (Interior)"/>
    <w:basedOn w:val="Normal"/>
    <w:uiPriority w:val="99"/>
    <w:rsid w:val="00FE64E8"/>
    <w:pPr>
      <w:spacing w:after="47" w:line="220" w:lineRule="atLeast"/>
    </w:pPr>
    <w:rPr>
      <w:rFonts w:ascii="HelveticaNeueLT Std Lt" w:hAnsi="HelveticaNeueLT Std Lt" w:cs="HelveticaNeueLT Std Lt"/>
      <w:color w:val="000000"/>
      <w:sz w:val="15"/>
      <w:szCs w:val="15"/>
    </w:rPr>
  </w:style>
  <w:style w:type="character" w:customStyle="1" w:styleId="CopyrightChar">
    <w:name w:val="Copyright Char"/>
    <w:basedOn w:val="DefaultParagraphFont"/>
    <w:link w:val="Copyright"/>
    <w:uiPriority w:val="8"/>
    <w:rsid w:val="000F0D1F"/>
    <w:rPr>
      <w:rFonts w:ascii="Arial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38F6"/>
    <w:rPr>
      <w:color w:val="0000FF" w:themeColor="hyperlink"/>
      <w:u w:val="single"/>
    </w:rPr>
  </w:style>
  <w:style w:type="paragraph" w:styleId="TOC4">
    <w:name w:val="toc 4"/>
    <w:basedOn w:val="TOC3"/>
    <w:next w:val="Normal"/>
    <w:autoRedefine/>
    <w:uiPriority w:val="7"/>
    <w:unhideWhenUsed/>
    <w:rsid w:val="00E40A83"/>
    <w:pPr>
      <w:ind w:left="374"/>
    </w:pPr>
  </w:style>
  <w:style w:type="paragraph" w:customStyle="1" w:styleId="Source">
    <w:name w:val="Source"/>
    <w:basedOn w:val="Source-Caption"/>
    <w:link w:val="SourceChar"/>
    <w:autoRedefine/>
    <w:uiPriority w:val="6"/>
    <w:qFormat/>
    <w:rsid w:val="000A0261"/>
    <w:pPr>
      <w:pBdr>
        <w:bottom w:val="dotted" w:sz="6" w:space="9" w:color="auto"/>
      </w:pBdr>
    </w:pPr>
  </w:style>
  <w:style w:type="character" w:customStyle="1" w:styleId="Source-CaptionChar">
    <w:name w:val="Source-Caption Char"/>
    <w:basedOn w:val="DefaultParagraphFont"/>
    <w:link w:val="Source-Caption"/>
    <w:uiPriority w:val="99"/>
    <w:rsid w:val="00E40A83"/>
    <w:rPr>
      <w:rFonts w:ascii="Arial" w:hAnsi="Arial" w:cs="Arial"/>
      <w:color w:val="000000"/>
      <w:sz w:val="15"/>
      <w:szCs w:val="15"/>
    </w:rPr>
  </w:style>
  <w:style w:type="character" w:customStyle="1" w:styleId="SourceChar">
    <w:name w:val="Source Char"/>
    <w:basedOn w:val="Source-CaptionChar"/>
    <w:link w:val="Source"/>
    <w:uiPriority w:val="6"/>
    <w:rsid w:val="000A0261"/>
    <w:rPr>
      <w:rFonts w:ascii="Arial" w:hAnsi="Arial" w:cs="Arial"/>
      <w:color w:val="000000"/>
      <w:sz w:val="15"/>
      <w:szCs w:val="15"/>
    </w:rPr>
  </w:style>
  <w:style w:type="paragraph" w:customStyle="1" w:styleId="TOCindent2">
    <w:name w:val="TOC indent 2"/>
    <w:basedOn w:val="Normal"/>
    <w:link w:val="TOCindent2Char"/>
    <w:uiPriority w:val="39"/>
    <w:semiHidden/>
    <w:unhideWhenUsed/>
    <w:qFormat/>
    <w:rsid w:val="00052C04"/>
    <w:pPr>
      <w:ind w:left="720"/>
    </w:pPr>
    <w:rPr>
      <w:color w:val="36424A" w:themeColor="text1"/>
    </w:rPr>
  </w:style>
  <w:style w:type="character" w:customStyle="1" w:styleId="TOCindent2Char">
    <w:name w:val="TOC indent 2 Char"/>
    <w:basedOn w:val="DefaultParagraphFont"/>
    <w:link w:val="TOCindent2"/>
    <w:uiPriority w:val="39"/>
    <w:semiHidden/>
    <w:rsid w:val="00CB144D"/>
    <w:rPr>
      <w:rFonts w:ascii="Arial" w:hAnsi="Arial" w:cs="Arial"/>
      <w:color w:val="36424A" w:themeColor="text1"/>
      <w:sz w:val="18"/>
      <w:szCs w:val="18"/>
    </w:rPr>
  </w:style>
  <w:style w:type="paragraph" w:customStyle="1" w:styleId="BodyCopyInterior">
    <w:name w:val="Body Copy (Interior)"/>
    <w:basedOn w:val="Normal"/>
    <w:uiPriority w:val="99"/>
    <w:rsid w:val="00CD0857"/>
    <w:rPr>
      <w:rFonts w:ascii="HelveticaNeueLT Std Lt" w:hAnsi="HelveticaNeueLT Std Lt" w:cs="HelveticaNeueLT Std Lt"/>
      <w:color w:val="000000"/>
    </w:rPr>
  </w:style>
  <w:style w:type="paragraph" w:customStyle="1" w:styleId="Subheading2Interior">
    <w:name w:val="Subheading 2 (Interior)"/>
    <w:basedOn w:val="Normal"/>
    <w:uiPriority w:val="99"/>
    <w:rsid w:val="00CD0857"/>
    <w:pPr>
      <w:spacing w:after="90"/>
    </w:pPr>
    <w:rPr>
      <w:rFonts w:ascii="HelveticaNeueLT Std" w:hAnsi="HelveticaNeueLT Std" w:cs="HelveticaNeueLT Std"/>
      <w:b/>
      <w:bCs/>
      <w:color w:val="000000"/>
    </w:rPr>
  </w:style>
  <w:style w:type="paragraph" w:customStyle="1" w:styleId="Subheading3Interior">
    <w:name w:val="Subheading 3 (Interior)"/>
    <w:basedOn w:val="Normal"/>
    <w:uiPriority w:val="99"/>
    <w:rsid w:val="00CD0857"/>
    <w:pPr>
      <w:spacing w:after="0"/>
    </w:pPr>
    <w:rPr>
      <w:rFonts w:ascii="HelveticaNeueLT Std Med" w:hAnsi="HelveticaNeueLT Std Med" w:cs="HelveticaNeueLT Std Med"/>
      <w:color w:val="000000"/>
    </w:rPr>
  </w:style>
  <w:style w:type="paragraph" w:customStyle="1" w:styleId="Bullets-Lvl1Interior">
    <w:name w:val="Bullets - Lvl 1 (Interior)"/>
    <w:basedOn w:val="Normal"/>
    <w:uiPriority w:val="99"/>
    <w:rsid w:val="00CD0857"/>
    <w:pPr>
      <w:spacing w:after="90"/>
      <w:ind w:left="180" w:hanging="180"/>
    </w:pPr>
    <w:rPr>
      <w:rFonts w:ascii="HelveticaNeueLT Std Lt" w:hAnsi="HelveticaNeueLT Std Lt" w:cs="HelveticaNeueLT Std Lt"/>
      <w:color w:val="000000"/>
    </w:rPr>
  </w:style>
  <w:style w:type="paragraph" w:customStyle="1" w:styleId="Bullets-Lvl2Interior">
    <w:name w:val="Bullets - Lvl 2 (Interior)"/>
    <w:basedOn w:val="Normal"/>
    <w:uiPriority w:val="99"/>
    <w:rsid w:val="00CD0857"/>
    <w:pPr>
      <w:tabs>
        <w:tab w:val="left" w:pos="160"/>
        <w:tab w:val="left" w:pos="630"/>
      </w:tabs>
      <w:spacing w:after="90"/>
      <w:ind w:left="360" w:hanging="180"/>
    </w:pPr>
    <w:rPr>
      <w:rFonts w:ascii="HelveticaNeueLT Std Lt" w:hAnsi="HelveticaNeueLT Std Lt" w:cs="HelveticaNeueLT Std Lt"/>
      <w:color w:val="000000"/>
    </w:rPr>
  </w:style>
  <w:style w:type="paragraph" w:customStyle="1" w:styleId="Heading1Interior">
    <w:name w:val="Heading 1 (Interior)"/>
    <w:basedOn w:val="Normal"/>
    <w:link w:val="Heading1InteriorChar"/>
    <w:uiPriority w:val="99"/>
    <w:rsid w:val="00D2622A"/>
    <w:pPr>
      <w:pBdr>
        <w:top w:val="single" w:sz="24" w:space="31" w:color="00AAD2"/>
      </w:pBdr>
      <w:spacing w:after="0" w:line="420" w:lineRule="atLeast"/>
    </w:pPr>
    <w:rPr>
      <w:rFonts w:ascii="HelveticaNeueLT Std" w:hAnsi="HelveticaNeueLT Std" w:cs="HelveticaNeueLT Std"/>
      <w:b/>
      <w:bCs/>
      <w:color w:val="000000"/>
      <w:sz w:val="32"/>
      <w:szCs w:val="32"/>
    </w:rPr>
  </w:style>
  <w:style w:type="paragraph" w:customStyle="1" w:styleId="Heading2Interior">
    <w:name w:val="Heading 2 (Interior)"/>
    <w:basedOn w:val="Normal"/>
    <w:link w:val="Heading2InteriorChar"/>
    <w:uiPriority w:val="99"/>
    <w:rsid w:val="00D2622A"/>
    <w:pPr>
      <w:spacing w:after="0" w:line="420" w:lineRule="atLeast"/>
    </w:pPr>
    <w:rPr>
      <w:rFonts w:ascii="HelveticaNeueLT Std Lt" w:hAnsi="HelveticaNeueLT Std Lt" w:cs="HelveticaNeueLT Std Lt"/>
      <w:color w:val="000000"/>
      <w:sz w:val="32"/>
      <w:szCs w:val="32"/>
    </w:rPr>
  </w:style>
  <w:style w:type="paragraph" w:customStyle="1" w:styleId="HeaderInteriorTableChartGraph">
    <w:name w:val="Header (Interior:Table/Chart/Graph)"/>
    <w:basedOn w:val="Normal"/>
    <w:link w:val="HeaderInteriorTableChartGraphChar"/>
    <w:uiPriority w:val="99"/>
    <w:rsid w:val="006D78D3"/>
    <w:pPr>
      <w:spacing w:after="0" w:line="220" w:lineRule="atLeast"/>
    </w:pPr>
    <w:rPr>
      <w:rFonts w:ascii="HelveticaNeueLT Std" w:hAnsi="HelveticaNeueLT Std" w:cs="HelveticaNeueLT Std"/>
      <w:b/>
      <w:bCs/>
      <w:caps/>
      <w:color w:val="000000"/>
      <w:spacing w:val="3"/>
      <w:sz w:val="16"/>
      <w:szCs w:val="16"/>
    </w:rPr>
  </w:style>
  <w:style w:type="paragraph" w:customStyle="1" w:styleId="LegendInteriorTableChartGraph">
    <w:name w:val="Legend (Interior:Table/Chart/Graph)"/>
    <w:basedOn w:val="Normal"/>
    <w:link w:val="LegendInteriorTableChartGraphChar"/>
    <w:uiPriority w:val="99"/>
    <w:rsid w:val="006D78D3"/>
    <w:pPr>
      <w:spacing w:after="0" w:line="220" w:lineRule="atLeast"/>
    </w:pPr>
    <w:rPr>
      <w:rFonts w:ascii="HelveticaNeueLT Std Lt" w:hAnsi="HelveticaNeueLT Std Lt" w:cs="HelveticaNeueLT Std Lt"/>
      <w:color w:val="000000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6D78D3"/>
    <w:pPr>
      <w:spacing w:after="0" w:line="288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Source-Caption">
    <w:name w:val="Source-Caption"/>
    <w:basedOn w:val="Normal"/>
    <w:link w:val="Source-CaptionChar"/>
    <w:uiPriority w:val="99"/>
    <w:rsid w:val="00EB6203"/>
    <w:pPr>
      <w:pBdr>
        <w:bottom w:val="dotted" w:sz="4" w:space="9" w:color="auto"/>
      </w:pBdr>
      <w:spacing w:before="120" w:line="200" w:lineRule="atLeast"/>
    </w:pPr>
    <w:rPr>
      <w:color w:val="000000"/>
      <w:sz w:val="15"/>
      <w:szCs w:val="15"/>
    </w:rPr>
  </w:style>
  <w:style w:type="paragraph" w:customStyle="1" w:styleId="TableData-LeftAlignInteriorTableChartGraph">
    <w:name w:val="Table Data - Left Align (Interior:Table/Chart/Graph)"/>
    <w:basedOn w:val="Normal"/>
    <w:uiPriority w:val="99"/>
    <w:rsid w:val="006D78D3"/>
    <w:pPr>
      <w:spacing w:after="0" w:line="200" w:lineRule="atLeast"/>
    </w:pPr>
    <w:rPr>
      <w:rFonts w:ascii="HelveticaNeueLT Std Lt" w:hAnsi="HelveticaNeueLT Std Lt" w:cs="HelveticaNeueLT Std Lt"/>
      <w:color w:val="000000"/>
      <w:sz w:val="16"/>
      <w:szCs w:val="16"/>
    </w:rPr>
  </w:style>
  <w:style w:type="paragraph" w:customStyle="1" w:styleId="TableData-RightAlignInteriorTableChartGraph">
    <w:name w:val="Table Data - Right Align (Interior:Table/Chart/Graph)"/>
    <w:basedOn w:val="Normal"/>
    <w:uiPriority w:val="99"/>
    <w:rsid w:val="006D78D3"/>
    <w:pPr>
      <w:spacing w:after="0" w:line="200" w:lineRule="atLeast"/>
      <w:jc w:val="right"/>
    </w:pPr>
    <w:rPr>
      <w:rFonts w:ascii="HelveticaNeueLT Std Lt" w:hAnsi="HelveticaNeueLT Std Lt" w:cs="HelveticaNeueLT Std Lt"/>
      <w:color w:val="000000"/>
      <w:sz w:val="16"/>
      <w:szCs w:val="16"/>
    </w:rPr>
  </w:style>
  <w:style w:type="character" w:customStyle="1" w:styleId="Table-Medium">
    <w:name w:val="Table - Medium"/>
    <w:uiPriority w:val="99"/>
    <w:rsid w:val="006D78D3"/>
    <w:rPr>
      <w:rFonts w:ascii="HelveticaNeueLT Std Med" w:hAnsi="HelveticaNeueLT Std Med" w:cs="HelveticaNeueLT Std Med"/>
    </w:rPr>
  </w:style>
  <w:style w:type="paragraph" w:styleId="Header">
    <w:name w:val="header"/>
    <w:basedOn w:val="Normal"/>
    <w:link w:val="HeaderChar"/>
    <w:uiPriority w:val="99"/>
    <w:unhideWhenUsed/>
    <w:rsid w:val="00FE6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4E8"/>
    <w:rPr>
      <w:rFonts w:ascii="Arial" w:hAnsi="Arial" w:cs="HelveticaNeueLT Std Cn"/>
      <w:color w:val="6A737B" w:themeColor="text2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E6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4E8"/>
    <w:rPr>
      <w:rFonts w:ascii="Arial" w:hAnsi="Arial" w:cs="HelveticaNeueLT Std Cn"/>
      <w:color w:val="6A737B" w:themeColor="text2"/>
      <w:sz w:val="20"/>
      <w:szCs w:val="20"/>
    </w:rPr>
  </w:style>
  <w:style w:type="character" w:customStyle="1" w:styleId="Footer-Roman">
    <w:name w:val="Footer - Roman"/>
    <w:uiPriority w:val="99"/>
    <w:rsid w:val="00FE64E8"/>
  </w:style>
  <w:style w:type="paragraph" w:customStyle="1" w:styleId="Contents-Lvl1InteriorContents">
    <w:name w:val="Contents - Lvl 1 (Interior:Contents)"/>
    <w:basedOn w:val="Normal"/>
    <w:link w:val="Contents-Lvl1InteriorContentsChar"/>
    <w:uiPriority w:val="99"/>
    <w:rsid w:val="00A245F6"/>
    <w:pPr>
      <w:tabs>
        <w:tab w:val="left" w:pos="160"/>
        <w:tab w:val="left" w:pos="320"/>
        <w:tab w:val="right" w:leader="dot" w:pos="6600"/>
      </w:tabs>
      <w:spacing w:after="90"/>
    </w:pPr>
    <w:rPr>
      <w:rFonts w:ascii="HelveticaNeueLT Std Med" w:hAnsi="HelveticaNeueLT Std Med" w:cs="HelveticaNeueLT Std Med"/>
      <w:color w:val="000000"/>
    </w:rPr>
  </w:style>
  <w:style w:type="paragraph" w:customStyle="1" w:styleId="Contents-Lvl2InteriorContents">
    <w:name w:val="Contents - Lvl 2 (Interior:Contents)"/>
    <w:basedOn w:val="Normal"/>
    <w:link w:val="Contents-Lvl2InteriorContentsChar"/>
    <w:uiPriority w:val="99"/>
    <w:rsid w:val="00A245F6"/>
    <w:pPr>
      <w:tabs>
        <w:tab w:val="left" w:pos="160"/>
        <w:tab w:val="left" w:pos="320"/>
        <w:tab w:val="right" w:leader="dot" w:pos="6600"/>
      </w:tabs>
      <w:spacing w:after="90"/>
    </w:pPr>
    <w:rPr>
      <w:rFonts w:ascii="HelveticaNeueLT Std" w:hAnsi="HelveticaNeueLT Std" w:cs="HelveticaNeueLT Std"/>
      <w:color w:val="000000"/>
    </w:rPr>
  </w:style>
  <w:style w:type="paragraph" w:customStyle="1" w:styleId="Contents-Lvl3InteriorContents">
    <w:name w:val="Contents - Lvl 3 (Interior:Contents)"/>
    <w:basedOn w:val="Normal"/>
    <w:link w:val="Contents-Lvl3InteriorContentsChar"/>
    <w:uiPriority w:val="99"/>
    <w:rsid w:val="00A245F6"/>
    <w:pPr>
      <w:tabs>
        <w:tab w:val="left" w:pos="160"/>
        <w:tab w:val="left" w:pos="320"/>
        <w:tab w:val="right" w:pos="6600"/>
      </w:tabs>
      <w:spacing w:after="90"/>
      <w:ind w:left="180" w:hanging="180"/>
    </w:pPr>
    <w:rPr>
      <w:rFonts w:ascii="HelveticaNeueLT Std Lt" w:hAnsi="HelveticaNeueLT Std Lt" w:cs="HelveticaNeueLT Std Lt"/>
      <w:color w:val="000000"/>
    </w:rPr>
  </w:style>
  <w:style w:type="paragraph" w:customStyle="1" w:styleId="Contents-Lvl4InteriorContents">
    <w:name w:val="Contents - Lvl 4 (Interior:Contents)"/>
    <w:basedOn w:val="Normal"/>
    <w:link w:val="Contents-Lvl4InteriorContentsChar"/>
    <w:uiPriority w:val="99"/>
    <w:rsid w:val="00A245F6"/>
    <w:pPr>
      <w:tabs>
        <w:tab w:val="left" w:pos="160"/>
        <w:tab w:val="left" w:pos="360"/>
        <w:tab w:val="right" w:pos="6600"/>
      </w:tabs>
      <w:spacing w:after="90"/>
      <w:ind w:left="360" w:hanging="180"/>
    </w:pPr>
    <w:rPr>
      <w:rFonts w:ascii="HelveticaNeueLT Std Lt" w:hAnsi="HelveticaNeueLT Std Lt" w:cs="HelveticaNeueLT Std Lt"/>
      <w:color w:val="00000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3D68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3D68"/>
    <w:rPr>
      <w:rFonts w:ascii="Arial" w:hAnsi="Arial" w:cs="HelveticaNeueLT Std Cn"/>
      <w:color w:val="6A737B" w:themeColor="text2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B3D68"/>
    <w:rPr>
      <w:vertAlign w:val="superscript"/>
    </w:rPr>
  </w:style>
  <w:style w:type="paragraph" w:styleId="FootnoteText">
    <w:name w:val="footnote text"/>
    <w:basedOn w:val="FootnotesInterior"/>
    <w:link w:val="FootnoteTextChar"/>
    <w:uiPriority w:val="6"/>
    <w:rsid w:val="00E40A83"/>
  </w:style>
  <w:style w:type="character" w:customStyle="1" w:styleId="FootnoteTextChar">
    <w:name w:val="Footnote Text Char"/>
    <w:basedOn w:val="DefaultParagraphFont"/>
    <w:link w:val="FootnoteText"/>
    <w:uiPriority w:val="6"/>
    <w:rsid w:val="005C382B"/>
    <w:rPr>
      <w:rFonts w:ascii="HelveticaNeueLT Std Lt" w:hAnsi="HelveticaNeueLT Std Lt" w:cs="HelveticaNeueLT Std Lt"/>
      <w:color w:val="000000"/>
      <w:sz w:val="15"/>
      <w:szCs w:val="15"/>
    </w:rPr>
  </w:style>
  <w:style w:type="character" w:styleId="FootnoteReference">
    <w:name w:val="footnote reference"/>
    <w:basedOn w:val="DefaultParagraphFont"/>
    <w:uiPriority w:val="99"/>
    <w:semiHidden/>
    <w:unhideWhenUsed/>
    <w:rsid w:val="000F02D8"/>
    <w:rPr>
      <w:vertAlign w:val="superscript"/>
    </w:rPr>
  </w:style>
  <w:style w:type="paragraph" w:customStyle="1" w:styleId="FootnotesInterior">
    <w:name w:val="Footnotes (Interior)"/>
    <w:basedOn w:val="Normal"/>
    <w:uiPriority w:val="99"/>
    <w:rsid w:val="000F02D8"/>
    <w:pPr>
      <w:spacing w:before="252" w:line="200" w:lineRule="atLeast"/>
      <w:ind w:left="180" w:hanging="180"/>
    </w:pPr>
    <w:rPr>
      <w:rFonts w:ascii="HelveticaNeueLT Std Lt" w:hAnsi="HelveticaNeueLT Std Lt" w:cs="HelveticaNeueLT Std Lt"/>
      <w:color w:val="000000"/>
      <w:sz w:val="15"/>
      <w:szCs w:val="15"/>
    </w:rPr>
  </w:style>
  <w:style w:type="table" w:styleId="ListTable2">
    <w:name w:val="List Table 2"/>
    <w:basedOn w:val="TableNormal"/>
    <w:uiPriority w:val="47"/>
    <w:rsid w:val="00E77962"/>
    <w:pPr>
      <w:spacing w:after="0" w:line="240" w:lineRule="auto"/>
    </w:pPr>
    <w:tblPr>
      <w:tblStyleRowBandSize w:val="1"/>
      <w:tblStyleColBandSize w:val="1"/>
      <w:tblBorders>
        <w:top w:val="single" w:sz="4" w:space="0" w:color="7A8F9E" w:themeColor="text1" w:themeTint="99"/>
        <w:bottom w:val="single" w:sz="4" w:space="0" w:color="7A8F9E" w:themeColor="text1" w:themeTint="99"/>
        <w:insideH w:val="single" w:sz="4" w:space="0" w:color="7A8F9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9DE" w:themeFill="text1" w:themeFillTint="33"/>
      </w:tcPr>
    </w:tblStylePr>
    <w:tblStylePr w:type="band1Horz">
      <w:tblPr/>
      <w:tcPr>
        <w:shd w:val="clear" w:color="auto" w:fill="D2D9DE" w:themeFill="text1" w:themeFillTint="33"/>
      </w:tcPr>
    </w:tblStylePr>
  </w:style>
  <w:style w:type="table" w:customStyle="1" w:styleId="GoABanded">
    <w:name w:val="GoA Banded"/>
    <w:basedOn w:val="TableNormal"/>
    <w:uiPriority w:val="99"/>
    <w:rsid w:val="00E77962"/>
    <w:pPr>
      <w:spacing w:after="0" w:line="240" w:lineRule="auto"/>
    </w:pPr>
    <w:tblPr>
      <w:tblStyleRowBandSize w:val="1"/>
    </w:tblPr>
    <w:tcPr>
      <w:shd w:val="clear" w:color="auto" w:fill="F2F2F2" w:themeFill="background1" w:themeFillShade="F2"/>
      <w:vAlign w:val="center"/>
    </w:tcPr>
    <w:tblStylePr w:type="firstRow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D1D4D3" w:themeFill="background2"/>
      </w:tcPr>
    </w:tblStylePr>
  </w:style>
  <w:style w:type="table" w:styleId="TableGrid">
    <w:name w:val="Table Grid"/>
    <w:basedOn w:val="TableNormal"/>
    <w:uiPriority w:val="59"/>
    <w:rsid w:val="00E77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20F9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0F9"/>
    <w:rPr>
      <w:rFonts w:ascii="Segoe UI" w:hAnsi="Segoe UI" w:cs="Segoe UI"/>
      <w:color w:val="6A737B" w:themeColor="text2"/>
      <w:sz w:val="18"/>
      <w:szCs w:val="18"/>
    </w:rPr>
  </w:style>
  <w:style w:type="paragraph" w:customStyle="1" w:styleId="TOC-H1">
    <w:name w:val="TOC-H1"/>
    <w:basedOn w:val="Contents-Lvl1InteriorContents"/>
    <w:link w:val="TOC-H1Char"/>
    <w:uiPriority w:val="39"/>
    <w:semiHidden/>
    <w:unhideWhenUsed/>
    <w:qFormat/>
    <w:rsid w:val="00BB6666"/>
    <w:pPr>
      <w:spacing w:after="120"/>
    </w:pPr>
    <w:rPr>
      <w:rFonts w:ascii="Arial" w:hAnsi="Arial" w:cs="Arial"/>
      <w:b/>
      <w:color w:val="auto"/>
    </w:rPr>
  </w:style>
  <w:style w:type="paragraph" w:customStyle="1" w:styleId="TOC-H2">
    <w:name w:val="TOC-H2"/>
    <w:basedOn w:val="Contents-Lvl2InteriorContents"/>
    <w:link w:val="TOC-H2Char"/>
    <w:uiPriority w:val="39"/>
    <w:unhideWhenUsed/>
    <w:qFormat/>
    <w:rsid w:val="00BB6666"/>
    <w:pPr>
      <w:spacing w:after="120"/>
    </w:pPr>
    <w:rPr>
      <w:rFonts w:ascii="Arial" w:hAnsi="Arial" w:cs="Arial"/>
      <w:color w:val="auto"/>
    </w:rPr>
  </w:style>
  <w:style w:type="character" w:customStyle="1" w:styleId="Contents-Lvl1InteriorContentsChar">
    <w:name w:val="Contents - Lvl 1 (Interior:Contents) Char"/>
    <w:basedOn w:val="DefaultParagraphFont"/>
    <w:link w:val="Contents-Lvl1InteriorContents"/>
    <w:uiPriority w:val="99"/>
    <w:rsid w:val="00BB6666"/>
    <w:rPr>
      <w:rFonts w:ascii="HelveticaNeueLT Std Med" w:hAnsi="HelveticaNeueLT Std Med" w:cs="HelveticaNeueLT Std Med"/>
      <w:color w:val="000000"/>
      <w:sz w:val="18"/>
      <w:szCs w:val="18"/>
    </w:rPr>
  </w:style>
  <w:style w:type="character" w:customStyle="1" w:styleId="TOC-H1Char">
    <w:name w:val="TOC-H1 Char"/>
    <w:basedOn w:val="Contents-Lvl1InteriorContentsChar"/>
    <w:link w:val="TOC-H1"/>
    <w:uiPriority w:val="39"/>
    <w:semiHidden/>
    <w:rsid w:val="00CB144D"/>
    <w:rPr>
      <w:rFonts w:ascii="Arial" w:hAnsi="Arial" w:cs="Arial"/>
      <w:b/>
      <w:color w:val="000000"/>
      <w:sz w:val="18"/>
      <w:szCs w:val="18"/>
    </w:rPr>
  </w:style>
  <w:style w:type="paragraph" w:customStyle="1" w:styleId="TOC-H3">
    <w:name w:val="TOC-H3"/>
    <w:basedOn w:val="Contents-Lvl3InteriorContents"/>
    <w:link w:val="TOC-H3Char"/>
    <w:uiPriority w:val="39"/>
    <w:unhideWhenUsed/>
    <w:qFormat/>
    <w:rsid w:val="00BB6666"/>
    <w:pPr>
      <w:tabs>
        <w:tab w:val="clear" w:pos="160"/>
        <w:tab w:val="clear" w:pos="320"/>
      </w:tabs>
      <w:spacing w:after="120"/>
    </w:pPr>
    <w:rPr>
      <w:rFonts w:ascii="Arial" w:hAnsi="Arial" w:cs="Arial"/>
      <w:color w:val="auto"/>
    </w:rPr>
  </w:style>
  <w:style w:type="character" w:customStyle="1" w:styleId="Contents-Lvl2InteriorContentsChar">
    <w:name w:val="Contents - Lvl 2 (Interior:Contents) Char"/>
    <w:basedOn w:val="DefaultParagraphFont"/>
    <w:link w:val="Contents-Lvl2InteriorContents"/>
    <w:uiPriority w:val="99"/>
    <w:rsid w:val="00BB6666"/>
    <w:rPr>
      <w:rFonts w:ascii="HelveticaNeueLT Std" w:hAnsi="HelveticaNeueLT Std" w:cs="HelveticaNeueLT Std"/>
      <w:color w:val="000000"/>
      <w:sz w:val="18"/>
      <w:szCs w:val="18"/>
    </w:rPr>
  </w:style>
  <w:style w:type="character" w:customStyle="1" w:styleId="TOC-H2Char">
    <w:name w:val="TOC-H2 Char"/>
    <w:basedOn w:val="Contents-Lvl2InteriorContentsChar"/>
    <w:link w:val="TOC-H2"/>
    <w:uiPriority w:val="39"/>
    <w:rsid w:val="00CB144D"/>
    <w:rPr>
      <w:rFonts w:ascii="Arial" w:hAnsi="Arial" w:cs="Arial"/>
      <w:color w:val="000000"/>
      <w:sz w:val="18"/>
      <w:szCs w:val="18"/>
    </w:rPr>
  </w:style>
  <w:style w:type="paragraph" w:customStyle="1" w:styleId="TOC-H4">
    <w:name w:val="TOC-H4"/>
    <w:basedOn w:val="Contents-Lvl4InteriorContents"/>
    <w:link w:val="TOC-H4Char"/>
    <w:uiPriority w:val="39"/>
    <w:unhideWhenUsed/>
    <w:qFormat/>
    <w:rsid w:val="00BB6666"/>
    <w:pPr>
      <w:numPr>
        <w:numId w:val="12"/>
      </w:numPr>
      <w:tabs>
        <w:tab w:val="clear" w:pos="160"/>
        <w:tab w:val="clear" w:pos="360"/>
      </w:tabs>
      <w:spacing w:after="120"/>
      <w:ind w:hanging="180"/>
    </w:pPr>
    <w:rPr>
      <w:rFonts w:ascii="Arial" w:hAnsi="Arial" w:cs="Arial"/>
      <w:color w:val="auto"/>
    </w:rPr>
  </w:style>
  <w:style w:type="character" w:customStyle="1" w:styleId="Contents-Lvl3InteriorContentsChar">
    <w:name w:val="Contents - Lvl 3 (Interior:Contents) Char"/>
    <w:basedOn w:val="DefaultParagraphFont"/>
    <w:link w:val="Contents-Lvl3InteriorContents"/>
    <w:uiPriority w:val="99"/>
    <w:rsid w:val="00BB6666"/>
    <w:rPr>
      <w:rFonts w:ascii="HelveticaNeueLT Std Lt" w:hAnsi="HelveticaNeueLT Std Lt" w:cs="HelveticaNeueLT Std Lt"/>
      <w:color w:val="000000"/>
      <w:sz w:val="18"/>
      <w:szCs w:val="18"/>
    </w:rPr>
  </w:style>
  <w:style w:type="character" w:customStyle="1" w:styleId="TOC-H3Char">
    <w:name w:val="TOC-H3 Char"/>
    <w:basedOn w:val="Contents-Lvl3InteriorContentsChar"/>
    <w:link w:val="TOC-H3"/>
    <w:uiPriority w:val="39"/>
    <w:rsid w:val="00CB144D"/>
    <w:rPr>
      <w:rFonts w:ascii="Arial" w:hAnsi="Arial" w:cs="Arial"/>
      <w:color w:val="000000"/>
      <w:sz w:val="18"/>
      <w:szCs w:val="18"/>
    </w:rPr>
  </w:style>
  <w:style w:type="paragraph" w:customStyle="1" w:styleId="Section1">
    <w:name w:val="Section 1"/>
    <w:basedOn w:val="Heading1Interior"/>
    <w:link w:val="Section1Char"/>
    <w:uiPriority w:val="2"/>
    <w:qFormat/>
    <w:rsid w:val="00DA3F03"/>
    <w:pPr>
      <w:pBdr>
        <w:top w:val="none" w:sz="0" w:space="0" w:color="auto"/>
      </w:pBdr>
      <w:spacing w:before="360" w:line="240" w:lineRule="atLeast"/>
    </w:pPr>
    <w:rPr>
      <w:rFonts w:ascii="Arial" w:hAnsi="Arial"/>
      <w:color w:val="auto"/>
    </w:rPr>
  </w:style>
  <w:style w:type="character" w:customStyle="1" w:styleId="Contents-Lvl4InteriorContentsChar">
    <w:name w:val="Contents - Lvl 4 (Interior:Contents) Char"/>
    <w:basedOn w:val="DefaultParagraphFont"/>
    <w:link w:val="Contents-Lvl4InteriorContents"/>
    <w:uiPriority w:val="99"/>
    <w:rsid w:val="00BB6666"/>
    <w:rPr>
      <w:rFonts w:ascii="HelveticaNeueLT Std Lt" w:hAnsi="HelveticaNeueLT Std Lt" w:cs="HelveticaNeueLT Std Lt"/>
      <w:color w:val="000000"/>
      <w:sz w:val="18"/>
      <w:szCs w:val="18"/>
    </w:rPr>
  </w:style>
  <w:style w:type="character" w:customStyle="1" w:styleId="TOC-H4Char">
    <w:name w:val="TOC-H4 Char"/>
    <w:basedOn w:val="Contents-Lvl4InteriorContentsChar"/>
    <w:link w:val="TOC-H4"/>
    <w:uiPriority w:val="39"/>
    <w:rsid w:val="00CB144D"/>
    <w:rPr>
      <w:rFonts w:ascii="Arial" w:hAnsi="Arial" w:cs="Arial"/>
      <w:color w:val="000000"/>
      <w:sz w:val="18"/>
      <w:szCs w:val="18"/>
    </w:rPr>
  </w:style>
  <w:style w:type="paragraph" w:customStyle="1" w:styleId="Section2">
    <w:name w:val="Section 2"/>
    <w:basedOn w:val="Heading2Interior"/>
    <w:link w:val="Section2Char"/>
    <w:autoRedefine/>
    <w:uiPriority w:val="2"/>
    <w:qFormat/>
    <w:rsid w:val="00DA3F03"/>
    <w:rPr>
      <w:rFonts w:ascii="Arial" w:hAnsi="Arial"/>
    </w:rPr>
  </w:style>
  <w:style w:type="character" w:customStyle="1" w:styleId="Heading1InteriorChar">
    <w:name w:val="Heading 1 (Interior) Char"/>
    <w:basedOn w:val="DefaultParagraphFont"/>
    <w:link w:val="Heading1Interior"/>
    <w:uiPriority w:val="99"/>
    <w:rsid w:val="00EB6203"/>
    <w:rPr>
      <w:rFonts w:ascii="HelveticaNeueLT Std" w:hAnsi="HelveticaNeueLT Std" w:cs="HelveticaNeueLT Std"/>
      <w:b/>
      <w:bCs/>
      <w:color w:val="000000"/>
      <w:sz w:val="32"/>
      <w:szCs w:val="32"/>
    </w:rPr>
  </w:style>
  <w:style w:type="character" w:customStyle="1" w:styleId="Section1Char">
    <w:name w:val="Section 1 Char"/>
    <w:basedOn w:val="Heading1InteriorChar"/>
    <w:link w:val="Section1"/>
    <w:uiPriority w:val="2"/>
    <w:rsid w:val="00DA3F03"/>
    <w:rPr>
      <w:rFonts w:ascii="Arial" w:hAnsi="Arial" w:cs="HelveticaNeueLT Std"/>
      <w:b/>
      <w:bCs/>
      <w:color w:val="000000"/>
      <w:sz w:val="32"/>
      <w:szCs w:val="32"/>
    </w:rPr>
  </w:style>
  <w:style w:type="paragraph" w:customStyle="1" w:styleId="TableH1">
    <w:name w:val="Table H1"/>
    <w:basedOn w:val="HeaderInteriorTableChartGraph"/>
    <w:link w:val="TableH1Char"/>
    <w:autoRedefine/>
    <w:uiPriority w:val="5"/>
    <w:qFormat/>
    <w:rsid w:val="000A0261"/>
    <w:pPr>
      <w:pBdr>
        <w:top w:val="dotted" w:sz="6" w:space="4" w:color="auto"/>
      </w:pBdr>
    </w:pPr>
    <w:rPr>
      <w:rFonts w:ascii="Arial" w:hAnsi="Arial" w:cs="Arial"/>
    </w:rPr>
  </w:style>
  <w:style w:type="character" w:customStyle="1" w:styleId="Heading2InteriorChar">
    <w:name w:val="Heading 2 (Interior) Char"/>
    <w:basedOn w:val="DefaultParagraphFont"/>
    <w:link w:val="Heading2Interior"/>
    <w:uiPriority w:val="99"/>
    <w:rsid w:val="00EB6203"/>
    <w:rPr>
      <w:rFonts w:ascii="HelveticaNeueLT Std Lt" w:hAnsi="HelveticaNeueLT Std Lt" w:cs="HelveticaNeueLT Std Lt"/>
      <w:color w:val="000000"/>
      <w:sz w:val="32"/>
      <w:szCs w:val="32"/>
    </w:rPr>
  </w:style>
  <w:style w:type="character" w:customStyle="1" w:styleId="Section2Char">
    <w:name w:val="Section 2 Char"/>
    <w:basedOn w:val="Heading2InteriorChar"/>
    <w:link w:val="Section2"/>
    <w:uiPriority w:val="2"/>
    <w:rsid w:val="00DA3F03"/>
    <w:rPr>
      <w:rFonts w:ascii="Arial" w:hAnsi="Arial" w:cs="HelveticaNeueLT Std Lt"/>
      <w:color w:val="000000"/>
      <w:sz w:val="32"/>
      <w:szCs w:val="32"/>
    </w:rPr>
  </w:style>
  <w:style w:type="paragraph" w:customStyle="1" w:styleId="TableH2">
    <w:name w:val="Table H2"/>
    <w:basedOn w:val="LegendInteriorTableChartGraph"/>
    <w:link w:val="TableH2Char"/>
    <w:uiPriority w:val="5"/>
    <w:qFormat/>
    <w:rsid w:val="00D14E74"/>
    <w:pPr>
      <w:spacing w:after="120"/>
    </w:pPr>
    <w:rPr>
      <w:rFonts w:ascii="Arial" w:hAnsi="Arial"/>
    </w:rPr>
  </w:style>
  <w:style w:type="character" w:customStyle="1" w:styleId="HeaderInteriorTableChartGraphChar">
    <w:name w:val="Header (Interior:Table/Chart/Graph) Char"/>
    <w:basedOn w:val="DefaultParagraphFont"/>
    <w:link w:val="HeaderInteriorTableChartGraph"/>
    <w:uiPriority w:val="99"/>
    <w:rsid w:val="00640D9E"/>
    <w:rPr>
      <w:rFonts w:ascii="HelveticaNeueLT Std" w:hAnsi="HelveticaNeueLT Std" w:cs="HelveticaNeueLT Std"/>
      <w:b/>
      <w:bCs/>
      <w:caps/>
      <w:color w:val="000000"/>
      <w:spacing w:val="3"/>
      <w:sz w:val="16"/>
      <w:szCs w:val="16"/>
    </w:rPr>
  </w:style>
  <w:style w:type="character" w:customStyle="1" w:styleId="TableH1Char">
    <w:name w:val="Table H1 Char"/>
    <w:basedOn w:val="HeaderInteriorTableChartGraphChar"/>
    <w:link w:val="TableH1"/>
    <w:uiPriority w:val="5"/>
    <w:rsid w:val="000A0261"/>
    <w:rPr>
      <w:rFonts w:ascii="Arial" w:hAnsi="Arial" w:cs="Arial"/>
      <w:b/>
      <w:bCs/>
      <w:caps/>
      <w:color w:val="000000"/>
      <w:spacing w:val="3"/>
      <w:sz w:val="16"/>
      <w:szCs w:val="16"/>
    </w:rPr>
  </w:style>
  <w:style w:type="character" w:customStyle="1" w:styleId="LegendInteriorTableChartGraphChar">
    <w:name w:val="Legend (Interior:Table/Chart/Graph) Char"/>
    <w:basedOn w:val="DefaultParagraphFont"/>
    <w:link w:val="LegendInteriorTableChartGraph"/>
    <w:uiPriority w:val="99"/>
    <w:rsid w:val="00640D9E"/>
    <w:rPr>
      <w:rFonts w:ascii="HelveticaNeueLT Std Lt" w:hAnsi="HelveticaNeueLT Std Lt" w:cs="HelveticaNeueLT Std Lt"/>
      <w:color w:val="000000"/>
      <w:sz w:val="16"/>
      <w:szCs w:val="16"/>
    </w:rPr>
  </w:style>
  <w:style w:type="character" w:customStyle="1" w:styleId="TableH2Char">
    <w:name w:val="Table H2 Char"/>
    <w:basedOn w:val="LegendInteriorTableChartGraphChar"/>
    <w:link w:val="TableH2"/>
    <w:uiPriority w:val="5"/>
    <w:rsid w:val="00D14E74"/>
    <w:rPr>
      <w:rFonts w:ascii="Arial" w:hAnsi="Arial" w:cs="HelveticaNeueLT Std Lt"/>
      <w:color w:val="000000"/>
      <w:sz w:val="16"/>
      <w:szCs w:val="16"/>
    </w:rPr>
  </w:style>
  <w:style w:type="paragraph" w:styleId="NoSpacing">
    <w:name w:val="No Spacing"/>
    <w:basedOn w:val="Footer"/>
    <w:uiPriority w:val="1"/>
    <w:qFormat/>
    <w:rsid w:val="00112BDA"/>
    <w:pPr>
      <w:suppressAutoHyphens/>
      <w:spacing w:line="288" w:lineRule="auto"/>
    </w:pPr>
    <w:rPr>
      <w:rFonts w:cs="HelveticaNeueLT Std Cn"/>
      <w:color w:val="36424A"/>
      <w:sz w:val="14"/>
      <w:szCs w:val="16"/>
    </w:rPr>
  </w:style>
  <w:style w:type="paragraph" w:customStyle="1" w:styleId="Calltoaction">
    <w:name w:val="Call to action"/>
    <w:basedOn w:val="Normal"/>
    <w:link w:val="CalltoactionChar1"/>
    <w:autoRedefine/>
    <w:qFormat/>
    <w:rsid w:val="00162B41"/>
    <w:pPr>
      <w:spacing w:after="80"/>
    </w:pPr>
    <w:rPr>
      <w:b/>
      <w:sz w:val="20"/>
      <w:szCs w:val="20"/>
    </w:rPr>
  </w:style>
  <w:style w:type="character" w:customStyle="1" w:styleId="CalltoactionChar1">
    <w:name w:val="Call to action Char1"/>
    <w:basedOn w:val="DefaultParagraphFont"/>
    <w:link w:val="Calltoaction"/>
    <w:rsid w:val="00162B41"/>
    <w:rPr>
      <w:rFonts w:ascii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4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oA_Sky">
  <a:themeElements>
    <a:clrScheme name="GoA Sky">
      <a:dk1>
        <a:srgbClr val="36424A"/>
      </a:dk1>
      <a:lt1>
        <a:sysClr val="window" lastClr="FFFFFF"/>
      </a:lt1>
      <a:dk2>
        <a:srgbClr val="6A737B"/>
      </a:dk2>
      <a:lt2>
        <a:srgbClr val="D1D4D3"/>
      </a:lt2>
      <a:accent1>
        <a:srgbClr val="005072"/>
      </a:accent1>
      <a:accent2>
        <a:srgbClr val="0081AB"/>
      </a:accent2>
      <a:accent3>
        <a:srgbClr val="00AAD2"/>
      </a:accent3>
      <a:accent4>
        <a:srgbClr val="66CCE4"/>
      </a:accent4>
      <a:accent5>
        <a:srgbClr val="A6E1EF"/>
      </a:accent5>
      <a:accent6>
        <a:srgbClr val="CCEEF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29A93-A8FF-4208-919B-4BB5F18C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Dangerous Goods</vt:lpstr>
    </vt:vector>
  </TitlesOfParts>
  <Company>GoA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Dangerous Goods</dc:title>
  <dc:subject>Self-audit</dc:subject>
  <dc:creator>Government of Alberta</dc:creator>
  <cp:keywords/>
  <dc:description/>
  <cp:lastModifiedBy>Joe Coutts</cp:lastModifiedBy>
  <cp:revision>2</cp:revision>
  <cp:lastPrinted>2020-03-13T14:13:00Z</cp:lastPrinted>
  <dcterms:created xsi:type="dcterms:W3CDTF">2022-10-19T18:03:00Z</dcterms:created>
  <dcterms:modified xsi:type="dcterms:W3CDTF">2022-10-19T18:03:00Z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c3ebf9-3c2f-4745-a75f-55836bdb736f_Enabled">
    <vt:lpwstr>true</vt:lpwstr>
  </property>
  <property fmtid="{D5CDD505-2E9C-101B-9397-08002B2CF9AE}" pid="3" name="MSIP_Label_60c3ebf9-3c2f-4745-a75f-55836bdb736f_SetDate">
    <vt:lpwstr>2022-10-19T18:03:42Z</vt:lpwstr>
  </property>
  <property fmtid="{D5CDD505-2E9C-101B-9397-08002B2CF9AE}" pid="4" name="MSIP_Label_60c3ebf9-3c2f-4745-a75f-55836bdb736f_Method">
    <vt:lpwstr>Privileged</vt:lpwstr>
  </property>
  <property fmtid="{D5CDD505-2E9C-101B-9397-08002B2CF9AE}" pid="5" name="MSIP_Label_60c3ebf9-3c2f-4745-a75f-55836bdb736f_Name">
    <vt:lpwstr>Public</vt:lpwstr>
  </property>
  <property fmtid="{D5CDD505-2E9C-101B-9397-08002B2CF9AE}" pid="6" name="MSIP_Label_60c3ebf9-3c2f-4745-a75f-55836bdb736f_SiteId">
    <vt:lpwstr>2bb51c06-af9b-42c5-8bf5-3c3b7b10850b</vt:lpwstr>
  </property>
  <property fmtid="{D5CDD505-2E9C-101B-9397-08002B2CF9AE}" pid="7" name="MSIP_Label_60c3ebf9-3c2f-4745-a75f-55836bdb736f_ActionId">
    <vt:lpwstr>fd51f6b4-baf2-4921-9256-aac495b85988</vt:lpwstr>
  </property>
  <property fmtid="{D5CDD505-2E9C-101B-9397-08002B2CF9AE}" pid="8" name="MSIP_Label_60c3ebf9-3c2f-4745-a75f-55836bdb736f_ContentBits">
    <vt:lpwstr>2</vt:lpwstr>
  </property>
</Properties>
</file>