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A2" w:rsidRPr="00A91DFE" w:rsidRDefault="00F70C11" w:rsidP="00D037A2">
      <w:pPr>
        <w:pStyle w:val="MainBody-Header"/>
        <w:rPr>
          <w:color w:val="00AAD2"/>
          <w:sz w:val="24"/>
          <w:szCs w:val="24"/>
        </w:rPr>
      </w:pPr>
      <w:bookmarkStart w:id="0" w:name="_GoBack"/>
      <w:bookmarkEnd w:id="0"/>
      <w:r w:rsidRPr="00A91DFE">
        <w:rPr>
          <w:color w:val="00AAD2"/>
          <w:sz w:val="24"/>
          <w:szCs w:val="24"/>
        </w:rPr>
        <w:t xml:space="preserve">WORKSHEET – IDENTIFYING KEY STAKEHOLDERS IN THE COMMUNITY </w:t>
      </w:r>
    </w:p>
    <w:p w:rsidR="00F70C11" w:rsidRPr="00F17A70" w:rsidRDefault="00F70C11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rPr>
          <w:i/>
          <w:color w:val="auto"/>
        </w:rPr>
      </w:pPr>
      <w:r w:rsidRPr="00F17A70">
        <w:rPr>
          <w:i/>
          <w:color w:val="auto"/>
        </w:rPr>
        <w:t>Seniors</w:t>
      </w:r>
      <w:r w:rsidR="00177913">
        <w:rPr>
          <w:i/>
          <w:color w:val="auto"/>
        </w:rPr>
        <w:t xml:space="preserve"> (individuals)</w:t>
      </w:r>
    </w:p>
    <w:p w:rsidR="00F70C11" w:rsidRPr="00F17A70" w:rsidRDefault="00F70C11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rPr>
          <w:i/>
          <w:color w:val="auto"/>
        </w:rPr>
      </w:pPr>
    </w:p>
    <w:p w:rsidR="00F70C11" w:rsidRPr="00F17A70" w:rsidRDefault="00F70C11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rPr>
          <w:i/>
          <w:color w:val="auto"/>
        </w:rPr>
      </w:pPr>
    </w:p>
    <w:p w:rsidR="00F70C11" w:rsidRPr="00F17A70" w:rsidRDefault="00F70C11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ind w:left="284" w:hanging="284"/>
        <w:rPr>
          <w:i/>
          <w:color w:val="auto"/>
        </w:rPr>
      </w:pPr>
      <w:r w:rsidRPr="00F17A70">
        <w:rPr>
          <w:i/>
          <w:color w:val="auto"/>
        </w:rPr>
        <w:t xml:space="preserve">Justice system (e.g., police, victim services, Crown Prosecutor’s office, probation </w:t>
      </w:r>
    </w:p>
    <w:p w:rsidR="00F70C11" w:rsidRPr="00F17A70" w:rsidRDefault="00F70C11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ind w:left="284" w:hanging="284"/>
        <w:rPr>
          <w:i/>
          <w:color w:val="auto"/>
        </w:rPr>
      </w:pPr>
      <w:r w:rsidRPr="00F17A70">
        <w:rPr>
          <w:i/>
          <w:color w:val="auto"/>
        </w:rPr>
        <w:t xml:space="preserve">services, correctional services, legal services) </w:t>
      </w:r>
    </w:p>
    <w:p w:rsidR="00F70C11" w:rsidRPr="00F17A70" w:rsidRDefault="00F70C11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ind w:left="284" w:hanging="284"/>
        <w:rPr>
          <w:i/>
          <w:color w:val="auto"/>
        </w:rPr>
      </w:pPr>
    </w:p>
    <w:p w:rsidR="00F70C11" w:rsidRPr="00F17A70" w:rsidRDefault="00F70C11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ind w:left="284" w:hanging="284"/>
        <w:rPr>
          <w:i/>
          <w:color w:val="auto"/>
        </w:rPr>
      </w:pPr>
    </w:p>
    <w:p w:rsidR="00F70C11" w:rsidRPr="00F17A70" w:rsidRDefault="00F70C11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ind w:left="284" w:hanging="284"/>
        <w:rPr>
          <w:i/>
          <w:color w:val="auto"/>
        </w:rPr>
      </w:pPr>
    </w:p>
    <w:p w:rsidR="00F70C11" w:rsidRPr="00F17A70" w:rsidRDefault="00F70C11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ind w:left="284" w:hanging="284"/>
        <w:rPr>
          <w:i/>
          <w:color w:val="auto"/>
        </w:rPr>
      </w:pPr>
      <w:r w:rsidRPr="00F17A70">
        <w:rPr>
          <w:i/>
          <w:color w:val="auto"/>
        </w:rPr>
        <w:t xml:space="preserve">Health sector (e.g., public health, mental health, health practitioners, home care, </w:t>
      </w:r>
    </w:p>
    <w:p w:rsidR="00F70C11" w:rsidRPr="00F17A70" w:rsidRDefault="00F70C11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ind w:left="284" w:hanging="284"/>
        <w:rPr>
          <w:i/>
          <w:color w:val="auto"/>
        </w:rPr>
      </w:pPr>
      <w:r w:rsidRPr="00F17A70">
        <w:rPr>
          <w:i/>
          <w:color w:val="auto"/>
        </w:rPr>
        <w:t>addictions counsellors, pharmacy)</w:t>
      </w:r>
    </w:p>
    <w:p w:rsidR="00F70C11" w:rsidRPr="00F17A70" w:rsidRDefault="00F70C11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ind w:left="284" w:hanging="284"/>
        <w:rPr>
          <w:i/>
          <w:color w:val="auto"/>
        </w:rPr>
      </w:pPr>
    </w:p>
    <w:p w:rsidR="00F70C11" w:rsidRPr="00F17A70" w:rsidRDefault="00F70C11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ind w:left="284" w:hanging="284"/>
        <w:rPr>
          <w:i/>
          <w:color w:val="auto"/>
        </w:rPr>
      </w:pPr>
    </w:p>
    <w:p w:rsidR="00F70C11" w:rsidRPr="00F17A70" w:rsidRDefault="00F70C11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ind w:left="284" w:hanging="284"/>
        <w:rPr>
          <w:i/>
          <w:color w:val="auto"/>
        </w:rPr>
      </w:pPr>
    </w:p>
    <w:p w:rsidR="00F70C11" w:rsidRPr="00F17A70" w:rsidRDefault="00F70C11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ind w:left="284" w:hanging="284"/>
        <w:rPr>
          <w:i/>
          <w:color w:val="auto"/>
        </w:rPr>
      </w:pPr>
      <w:r w:rsidRPr="00F17A70">
        <w:rPr>
          <w:i/>
          <w:color w:val="auto"/>
        </w:rPr>
        <w:t>Emergency services (e.g., shelters, emergency medical services, police)</w:t>
      </w:r>
    </w:p>
    <w:p w:rsidR="00F70C11" w:rsidRPr="00F17A70" w:rsidRDefault="00F70C11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ind w:left="284" w:hanging="284"/>
        <w:rPr>
          <w:i/>
          <w:color w:val="auto"/>
        </w:rPr>
      </w:pPr>
    </w:p>
    <w:p w:rsidR="00F70C11" w:rsidRPr="00F17A70" w:rsidRDefault="00F70C11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ind w:left="284" w:hanging="284"/>
        <w:rPr>
          <w:i/>
          <w:color w:val="auto"/>
        </w:rPr>
      </w:pPr>
    </w:p>
    <w:p w:rsidR="00F70C11" w:rsidRPr="00F17A70" w:rsidRDefault="00F70C11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ind w:left="284" w:hanging="284"/>
        <w:rPr>
          <w:i/>
          <w:color w:val="auto"/>
        </w:rPr>
      </w:pPr>
    </w:p>
    <w:p w:rsidR="00F70C11" w:rsidRPr="00F17A70" w:rsidRDefault="00F70C11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ind w:left="284" w:hanging="284"/>
        <w:rPr>
          <w:i/>
          <w:color w:val="auto"/>
        </w:rPr>
      </w:pPr>
      <w:r w:rsidRPr="00F17A70">
        <w:rPr>
          <w:i/>
          <w:color w:val="auto"/>
        </w:rPr>
        <w:t>Senior-serving sector (e.g., caregiver respite, senior centres, support services)</w:t>
      </w:r>
    </w:p>
    <w:p w:rsidR="002B3280" w:rsidRPr="00F17A70" w:rsidRDefault="002B3280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ind w:left="284" w:hanging="284"/>
        <w:rPr>
          <w:i/>
          <w:color w:val="auto"/>
        </w:rPr>
      </w:pPr>
    </w:p>
    <w:p w:rsidR="00F70C11" w:rsidRPr="00F17A70" w:rsidRDefault="00F70C11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ind w:left="284" w:hanging="284"/>
        <w:rPr>
          <w:i/>
          <w:color w:val="auto"/>
        </w:rPr>
      </w:pPr>
    </w:p>
    <w:p w:rsidR="00F70C11" w:rsidRPr="00F17A70" w:rsidRDefault="00F70C11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ind w:left="284" w:hanging="284"/>
        <w:rPr>
          <w:i/>
          <w:color w:val="auto"/>
        </w:rPr>
      </w:pPr>
    </w:p>
    <w:p w:rsidR="00F70C11" w:rsidRPr="00F17A70" w:rsidRDefault="00F70C11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ind w:left="284" w:hanging="284"/>
        <w:rPr>
          <w:i/>
          <w:color w:val="auto"/>
        </w:rPr>
      </w:pPr>
      <w:r w:rsidRPr="00F17A70">
        <w:rPr>
          <w:i/>
          <w:color w:val="auto"/>
        </w:rPr>
        <w:t xml:space="preserve">Government/public sector (e.g., municipal government, government departments, </w:t>
      </w:r>
    </w:p>
    <w:p w:rsidR="00F70C11" w:rsidRPr="00F17A70" w:rsidRDefault="00A37230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ind w:left="284" w:hanging="284"/>
        <w:rPr>
          <w:i/>
          <w:color w:val="auto"/>
        </w:rPr>
      </w:pPr>
      <w:r>
        <w:rPr>
          <w:i/>
          <w:color w:val="auto"/>
        </w:rPr>
        <w:t>f</w:t>
      </w:r>
      <w:r w:rsidRPr="00F17A70">
        <w:rPr>
          <w:i/>
          <w:color w:val="auto"/>
        </w:rPr>
        <w:t xml:space="preserve">amily </w:t>
      </w:r>
      <w:r w:rsidR="00F70C11" w:rsidRPr="00F17A70">
        <w:rPr>
          <w:i/>
          <w:color w:val="auto"/>
        </w:rPr>
        <w:t xml:space="preserve">and </w:t>
      </w:r>
      <w:r>
        <w:rPr>
          <w:i/>
          <w:color w:val="auto"/>
        </w:rPr>
        <w:t>c</w:t>
      </w:r>
      <w:r w:rsidRPr="00F17A70">
        <w:rPr>
          <w:i/>
          <w:color w:val="auto"/>
        </w:rPr>
        <w:t xml:space="preserve">ommunity </w:t>
      </w:r>
      <w:r>
        <w:rPr>
          <w:i/>
          <w:color w:val="auto"/>
        </w:rPr>
        <w:t>s</w:t>
      </w:r>
      <w:r w:rsidRPr="00F17A70">
        <w:rPr>
          <w:i/>
          <w:color w:val="auto"/>
        </w:rPr>
        <w:t xml:space="preserve">upport </w:t>
      </w:r>
      <w:r>
        <w:rPr>
          <w:i/>
          <w:color w:val="auto"/>
        </w:rPr>
        <w:t>s</w:t>
      </w:r>
      <w:r w:rsidRPr="00F17A70">
        <w:rPr>
          <w:i/>
          <w:color w:val="auto"/>
        </w:rPr>
        <w:t>ervices</w:t>
      </w:r>
      <w:r w:rsidR="00F70C11" w:rsidRPr="00F17A70">
        <w:rPr>
          <w:i/>
          <w:color w:val="auto"/>
        </w:rPr>
        <w:t xml:space="preserve">, </w:t>
      </w:r>
      <w:r>
        <w:rPr>
          <w:i/>
          <w:color w:val="auto"/>
        </w:rPr>
        <w:t>c</w:t>
      </w:r>
      <w:r w:rsidRPr="00F17A70">
        <w:rPr>
          <w:i/>
          <w:color w:val="auto"/>
        </w:rPr>
        <w:t xml:space="preserve">hild </w:t>
      </w:r>
      <w:r w:rsidR="00F70C11" w:rsidRPr="00F17A70">
        <w:rPr>
          <w:i/>
          <w:color w:val="auto"/>
        </w:rPr>
        <w:t xml:space="preserve">and </w:t>
      </w:r>
      <w:r>
        <w:rPr>
          <w:i/>
          <w:color w:val="auto"/>
        </w:rPr>
        <w:t>f</w:t>
      </w:r>
      <w:r w:rsidRPr="00F17A70">
        <w:rPr>
          <w:i/>
          <w:color w:val="auto"/>
        </w:rPr>
        <w:t xml:space="preserve">amily </w:t>
      </w:r>
      <w:r>
        <w:rPr>
          <w:i/>
          <w:color w:val="auto"/>
        </w:rPr>
        <w:t>s</w:t>
      </w:r>
      <w:r w:rsidRPr="00F17A70">
        <w:rPr>
          <w:i/>
          <w:color w:val="auto"/>
        </w:rPr>
        <w:t xml:space="preserve">ervices </w:t>
      </w:r>
      <w:r>
        <w:rPr>
          <w:i/>
          <w:color w:val="auto"/>
        </w:rPr>
        <w:t>a</w:t>
      </w:r>
      <w:r w:rsidRPr="00F17A70">
        <w:rPr>
          <w:i/>
          <w:color w:val="auto"/>
        </w:rPr>
        <w:t>uthorities</w:t>
      </w:r>
      <w:r w:rsidR="00F70C11" w:rsidRPr="00F17A70">
        <w:rPr>
          <w:i/>
          <w:color w:val="auto"/>
        </w:rPr>
        <w:t>)</w:t>
      </w:r>
    </w:p>
    <w:p w:rsidR="00F70C11" w:rsidRPr="00F17A70" w:rsidRDefault="00F70C11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ind w:left="284" w:hanging="284"/>
        <w:rPr>
          <w:i/>
          <w:color w:val="auto"/>
        </w:rPr>
      </w:pPr>
    </w:p>
    <w:p w:rsidR="00F70C11" w:rsidRPr="00F17A70" w:rsidRDefault="00F70C11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ind w:left="284" w:hanging="284"/>
        <w:rPr>
          <w:i/>
          <w:color w:val="auto"/>
        </w:rPr>
      </w:pPr>
    </w:p>
    <w:p w:rsidR="00A91DFE" w:rsidRPr="00F17A70" w:rsidRDefault="00A91DFE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ind w:left="284" w:hanging="284"/>
        <w:rPr>
          <w:i/>
          <w:color w:val="auto"/>
        </w:rPr>
      </w:pPr>
    </w:p>
    <w:p w:rsidR="00F70C11" w:rsidRPr="00F17A70" w:rsidRDefault="00F70C11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ind w:left="284" w:hanging="284"/>
        <w:rPr>
          <w:i/>
          <w:color w:val="auto"/>
        </w:rPr>
      </w:pPr>
      <w:r w:rsidRPr="00F17A70">
        <w:rPr>
          <w:i/>
          <w:color w:val="auto"/>
        </w:rPr>
        <w:t xml:space="preserve">Other non-profit/voluntary organizations (e.g., sexual assault centres, transportation, </w:t>
      </w:r>
    </w:p>
    <w:p w:rsidR="00F70C11" w:rsidRPr="00F17A70" w:rsidRDefault="00F70C11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ind w:left="284" w:hanging="284"/>
        <w:rPr>
          <w:i/>
          <w:color w:val="auto"/>
        </w:rPr>
      </w:pPr>
      <w:r w:rsidRPr="00F17A70">
        <w:rPr>
          <w:i/>
          <w:color w:val="auto"/>
        </w:rPr>
        <w:t>housing)</w:t>
      </w:r>
    </w:p>
    <w:p w:rsidR="00F70C11" w:rsidRPr="00F17A70" w:rsidRDefault="00F70C11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ind w:left="284" w:hanging="284"/>
        <w:rPr>
          <w:i/>
          <w:color w:val="auto"/>
        </w:rPr>
      </w:pPr>
    </w:p>
    <w:p w:rsidR="00A91DFE" w:rsidRPr="00F17A70" w:rsidRDefault="00A91DFE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ind w:left="284" w:hanging="284"/>
        <w:rPr>
          <w:i/>
          <w:color w:val="auto"/>
        </w:rPr>
      </w:pPr>
    </w:p>
    <w:p w:rsidR="00A91DFE" w:rsidRPr="00F17A70" w:rsidRDefault="00A91DFE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ind w:left="284" w:hanging="284"/>
        <w:rPr>
          <w:i/>
          <w:color w:val="auto"/>
        </w:rPr>
      </w:pPr>
    </w:p>
    <w:p w:rsidR="00F70C11" w:rsidRPr="00F17A70" w:rsidRDefault="00F70C11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ind w:left="284" w:hanging="284"/>
        <w:rPr>
          <w:i/>
          <w:color w:val="auto"/>
        </w:rPr>
      </w:pPr>
      <w:r w:rsidRPr="00F17A70">
        <w:rPr>
          <w:i/>
          <w:color w:val="auto"/>
        </w:rPr>
        <w:t>Private sector organizations frequently in contact with seniors (e.g., banks, grocers)</w:t>
      </w:r>
    </w:p>
    <w:p w:rsidR="00F70C11" w:rsidRPr="00F17A70" w:rsidRDefault="00F70C11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0" w:line="240" w:lineRule="auto"/>
        <w:rPr>
          <w:i/>
          <w:color w:val="auto"/>
        </w:rPr>
      </w:pPr>
    </w:p>
    <w:p w:rsidR="00F70C11" w:rsidRPr="00F17A70" w:rsidRDefault="00F70C11" w:rsidP="00F70C11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rPr>
          <w:i/>
          <w:color w:val="auto"/>
        </w:rPr>
      </w:pPr>
    </w:p>
    <w:p w:rsidR="00F70C11" w:rsidRPr="00F17A70" w:rsidRDefault="00F70C11" w:rsidP="00F70C11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ind w:left="284" w:hanging="284"/>
        <w:rPr>
          <w:i/>
          <w:color w:val="auto"/>
        </w:rPr>
      </w:pPr>
      <w:r w:rsidRPr="00F17A70">
        <w:rPr>
          <w:i/>
          <w:color w:val="auto"/>
        </w:rPr>
        <w:t>Indigenous services/organizations</w:t>
      </w:r>
    </w:p>
    <w:p w:rsidR="00F70C11" w:rsidRPr="00F17A70" w:rsidRDefault="00F70C11" w:rsidP="00A91DFE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rPr>
          <w:i/>
          <w:color w:val="auto"/>
        </w:rPr>
      </w:pPr>
    </w:p>
    <w:p w:rsidR="00F70C11" w:rsidRPr="00F17A70" w:rsidRDefault="00F70C11" w:rsidP="00F70C11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ind w:left="284" w:hanging="284"/>
        <w:rPr>
          <w:i/>
          <w:color w:val="auto"/>
        </w:rPr>
      </w:pPr>
    </w:p>
    <w:p w:rsidR="00F70C11" w:rsidRPr="00F17A70" w:rsidRDefault="00F70C11" w:rsidP="00F70C11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ind w:left="284" w:hanging="284"/>
        <w:rPr>
          <w:i/>
          <w:color w:val="auto"/>
        </w:rPr>
      </w:pPr>
      <w:r w:rsidRPr="00F17A70">
        <w:rPr>
          <w:i/>
          <w:color w:val="auto"/>
        </w:rPr>
        <w:t>Cultural organizations (e.g., immigrant/refugee communities)</w:t>
      </w:r>
    </w:p>
    <w:p w:rsidR="00F70C11" w:rsidRPr="00F17A70" w:rsidRDefault="00F70C11" w:rsidP="00F70C11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rPr>
          <w:i/>
          <w:color w:val="auto"/>
        </w:rPr>
      </w:pPr>
    </w:p>
    <w:p w:rsidR="00F70C11" w:rsidRPr="00F17A70" w:rsidRDefault="00F70C11" w:rsidP="00F70C11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rPr>
          <w:i/>
          <w:color w:val="auto"/>
        </w:rPr>
      </w:pPr>
    </w:p>
    <w:p w:rsidR="00D037A2" w:rsidRPr="00F17A70" w:rsidRDefault="00F70C11" w:rsidP="00F70C11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rPr>
          <w:i/>
          <w:color w:val="auto"/>
        </w:rPr>
      </w:pPr>
      <w:r w:rsidRPr="00F17A70">
        <w:rPr>
          <w:i/>
          <w:color w:val="auto"/>
        </w:rPr>
        <w:t>Faith organizations</w:t>
      </w:r>
    </w:p>
    <w:p w:rsidR="00A91DFE" w:rsidRDefault="00A91DFE" w:rsidP="00F70C11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</w:pPr>
    </w:p>
    <w:p w:rsidR="00A91DFE" w:rsidRDefault="00A91DFE" w:rsidP="00F70C11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</w:pPr>
    </w:p>
    <w:sectPr w:rsidR="00A91DFE" w:rsidSect="00B63BB7">
      <w:headerReference w:type="default" r:id="rId7"/>
      <w:footerReference w:type="default" r:id="rId8"/>
      <w:pgSz w:w="12240" w:h="15840"/>
      <w:pgMar w:top="1170" w:right="1440" w:bottom="360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A2" w:rsidRDefault="00D037A2" w:rsidP="00D037A2">
      <w:pPr>
        <w:spacing w:after="0" w:line="240" w:lineRule="auto"/>
      </w:pPr>
      <w:r>
        <w:separator/>
      </w:r>
    </w:p>
  </w:endnote>
  <w:endnote w:type="continuationSeparator" w:id="0">
    <w:p w:rsidR="00D037A2" w:rsidRDefault="00D037A2" w:rsidP="00D0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Tw Cen MT Condensed Extr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18" w:rsidRDefault="00C83A18" w:rsidP="00B63BB7">
    <w:pPr>
      <w:pStyle w:val="PageFooter"/>
      <w:tabs>
        <w:tab w:val="left" w:pos="2515"/>
        <w:tab w:val="left" w:pos="4771"/>
        <w:tab w:val="right" w:pos="8640"/>
      </w:tabs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89D983" wp14:editId="696A5C44">
              <wp:simplePos x="0" y="0"/>
              <wp:positionH relativeFrom="page">
                <wp:posOffset>929802</wp:posOffset>
              </wp:positionH>
              <wp:positionV relativeFrom="page">
                <wp:posOffset>9382760</wp:posOffset>
              </wp:positionV>
              <wp:extent cx="5486400" cy="0"/>
              <wp:effectExtent l="0" t="0" r="19050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49F74D" id="Straight Connector 2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3.2pt,738.8pt" to="505.2pt,7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" strokecolor="black [3213]" strokeweight="1pt">
              <w10:wrap anchorx="page" anchory="page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628933" wp14:editId="4F3643F7">
              <wp:simplePos x="0" y="0"/>
              <wp:positionH relativeFrom="page">
                <wp:posOffset>0</wp:posOffset>
              </wp:positionH>
              <wp:positionV relativeFrom="page">
                <wp:posOffset>9948545</wp:posOffset>
              </wp:positionV>
              <wp:extent cx="7772400" cy="118872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8872"/>
                      </a:xfrm>
                      <a:prstGeom prst="rect">
                        <a:avLst/>
                      </a:prstGeom>
                      <a:solidFill>
                        <a:srgbClr val="00AAD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0E7A64" id="Rectangle 23" o:spid="_x0000_s1026" style="position:absolute;margin-left:0;margin-top:783.35pt;width:612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" fillcolor="#00aad2" stroked="f" strokeweight="2pt">
              <w10:wrap anchorx="page" anchory="page"/>
            </v:rect>
          </w:pict>
        </mc:Fallback>
      </mc:AlternateContent>
    </w:r>
    <w:r>
      <w:rPr>
        <w:noProof/>
        <w:lang w:val="en-CA" w:eastAsia="en-CA"/>
      </w:rPr>
      <w:t>Addressing Elder Abuse Toolkit</w:t>
    </w:r>
    <w:r>
      <w:rPr>
        <w:noProof/>
      </w:rPr>
      <w:t xml:space="preserve"> | </w:t>
    </w:r>
    <w:r w:rsidRPr="00E70F9D">
      <w:rPr>
        <w:noProof/>
        <w:color w:val="00AAD2"/>
      </w:rPr>
      <w:t>Government of Alberta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A2" w:rsidRDefault="00D037A2" w:rsidP="00D037A2">
      <w:pPr>
        <w:spacing w:after="0" w:line="240" w:lineRule="auto"/>
      </w:pPr>
      <w:r>
        <w:separator/>
      </w:r>
    </w:p>
  </w:footnote>
  <w:footnote w:type="continuationSeparator" w:id="0">
    <w:p w:rsidR="00D037A2" w:rsidRDefault="00D037A2" w:rsidP="00D03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A2" w:rsidRPr="00D037A2" w:rsidRDefault="00F70C11" w:rsidP="00D037A2">
    <w:pPr>
      <w:pStyle w:val="Header"/>
      <w:jc w:val="right"/>
      <w:rPr>
        <w:b/>
      </w:rPr>
    </w:pPr>
    <w:r>
      <w:rPr>
        <w:b/>
      </w:rPr>
      <w:t>Template 2</w:t>
    </w:r>
    <w:r w:rsidR="00D037A2" w:rsidRPr="00D037A2">
      <w:rPr>
        <w:b/>
      </w:rPr>
      <w:t>.A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E0367"/>
    <w:multiLevelType w:val="hybridMultilevel"/>
    <w:tmpl w:val="4FC4A19A"/>
    <w:lvl w:ilvl="0" w:tplc="0366CDA6">
      <w:start w:val="1"/>
      <w:numFmt w:val="bullet"/>
      <w:pStyle w:val="MainBody-Bullets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A2"/>
    <w:rsid w:val="000F0C8B"/>
    <w:rsid w:val="00177913"/>
    <w:rsid w:val="002245EB"/>
    <w:rsid w:val="00260894"/>
    <w:rsid w:val="002A25CC"/>
    <w:rsid w:val="002B3280"/>
    <w:rsid w:val="002F50A8"/>
    <w:rsid w:val="00360F31"/>
    <w:rsid w:val="00410F90"/>
    <w:rsid w:val="004A3EB0"/>
    <w:rsid w:val="004D3F92"/>
    <w:rsid w:val="007D4545"/>
    <w:rsid w:val="008151AD"/>
    <w:rsid w:val="00816640"/>
    <w:rsid w:val="00A01F1E"/>
    <w:rsid w:val="00A37230"/>
    <w:rsid w:val="00A91DFE"/>
    <w:rsid w:val="00A97EC7"/>
    <w:rsid w:val="00B63BB7"/>
    <w:rsid w:val="00BF6385"/>
    <w:rsid w:val="00C83A18"/>
    <w:rsid w:val="00C9558A"/>
    <w:rsid w:val="00D037A2"/>
    <w:rsid w:val="00F17A70"/>
    <w:rsid w:val="00F530A2"/>
    <w:rsid w:val="00F70C11"/>
    <w:rsid w:val="00F9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31905BE-58AC-43B1-ADD4-20B48CAD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BODY"/>
    <w:qFormat/>
    <w:rsid w:val="00D037A2"/>
    <w:pPr>
      <w:spacing w:after="160" w:line="288" w:lineRule="auto"/>
      <w:contextualSpacing/>
    </w:pPr>
    <w:rPr>
      <w:rFonts w:ascii="Arial" w:eastAsia="MS Mincho" w:hAnsi="Arial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-Header">
    <w:name w:val="Main Body - Header"/>
    <w:qFormat/>
    <w:rsid w:val="00D037A2"/>
    <w:pPr>
      <w:widowControl w:val="0"/>
      <w:suppressAutoHyphens/>
      <w:autoSpaceDE w:val="0"/>
      <w:autoSpaceDN w:val="0"/>
      <w:adjustRightInd w:val="0"/>
      <w:spacing w:after="288" w:line="440" w:lineRule="atLeast"/>
      <w:textAlignment w:val="center"/>
    </w:pPr>
    <w:rPr>
      <w:rFonts w:ascii="Arial" w:eastAsia="MS Mincho" w:hAnsi="Arial" w:cs="HelveticaNeueLTStd-Md"/>
      <w:color w:val="9E005B"/>
      <w:sz w:val="40"/>
      <w:szCs w:val="40"/>
      <w:lang w:val="en-US"/>
    </w:rPr>
  </w:style>
  <w:style w:type="paragraph" w:customStyle="1" w:styleId="MainBody-Subhead">
    <w:name w:val="Main Body - Subhead"/>
    <w:next w:val="Normal"/>
    <w:qFormat/>
    <w:rsid w:val="00D037A2"/>
    <w:pPr>
      <w:spacing w:after="60" w:line="240" w:lineRule="auto"/>
    </w:pPr>
    <w:rPr>
      <w:rFonts w:ascii="Arial" w:eastAsia="MS Mincho" w:hAnsi="Arial" w:cs="HelveticaNeueLTStd-Bd"/>
      <w:b/>
      <w:bCs/>
      <w:color w:val="9E005B"/>
      <w:sz w:val="30"/>
      <w:szCs w:val="24"/>
      <w:lang w:val="en-US"/>
    </w:rPr>
  </w:style>
  <w:style w:type="paragraph" w:customStyle="1" w:styleId="MainBody-Bullets">
    <w:name w:val="Main Body - Bullets"/>
    <w:basedOn w:val="Normal"/>
    <w:qFormat/>
    <w:rsid w:val="00D037A2"/>
    <w:pPr>
      <w:numPr>
        <w:numId w:val="1"/>
      </w:numPr>
      <w:spacing w:line="312" w:lineRule="auto"/>
    </w:pPr>
  </w:style>
  <w:style w:type="paragraph" w:styleId="Header">
    <w:name w:val="header"/>
    <w:basedOn w:val="Normal"/>
    <w:link w:val="HeaderChar"/>
    <w:uiPriority w:val="99"/>
    <w:unhideWhenUsed/>
    <w:rsid w:val="00D0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7A2"/>
    <w:rPr>
      <w:rFonts w:ascii="Arial" w:eastAsia="MS Mincho" w:hAnsi="Arial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7A2"/>
    <w:rPr>
      <w:rFonts w:ascii="Arial" w:eastAsia="MS Mincho" w:hAnsi="Arial" w:cs="Times New Roman"/>
      <w:color w:val="000000"/>
      <w:sz w:val="24"/>
      <w:szCs w:val="24"/>
      <w:lang w:val="en-US"/>
    </w:rPr>
  </w:style>
  <w:style w:type="paragraph" w:customStyle="1" w:styleId="PageFooter">
    <w:name w:val="Page Footer"/>
    <w:basedOn w:val="Normal"/>
    <w:link w:val="PageFooterChar"/>
    <w:uiPriority w:val="8"/>
    <w:qFormat/>
    <w:rsid w:val="00C83A18"/>
    <w:pPr>
      <w:suppressAutoHyphens/>
      <w:autoSpaceDE w:val="0"/>
      <w:autoSpaceDN w:val="0"/>
      <w:adjustRightInd w:val="0"/>
      <w:spacing w:before="90" w:after="180" w:line="312" w:lineRule="auto"/>
      <w:contextualSpacing w:val="0"/>
      <w:textAlignment w:val="center"/>
    </w:pPr>
    <w:rPr>
      <w:rFonts w:eastAsiaTheme="minorHAnsi" w:cs="HelveticaNeueLT Std Cn"/>
      <w:color w:val="000000" w:themeColor="text1"/>
      <w:sz w:val="16"/>
      <w:szCs w:val="16"/>
    </w:rPr>
  </w:style>
  <w:style w:type="character" w:customStyle="1" w:styleId="PageFooterChar">
    <w:name w:val="Page Footer Char"/>
    <w:basedOn w:val="DefaultParagraphFont"/>
    <w:link w:val="PageFooter"/>
    <w:uiPriority w:val="8"/>
    <w:rsid w:val="00C83A18"/>
    <w:rPr>
      <w:rFonts w:ascii="Arial" w:hAnsi="Arial" w:cs="HelveticaNeueLT Std Cn"/>
      <w:color w:val="000000" w:themeColor="text1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30"/>
    <w:rPr>
      <w:rFonts w:ascii="Segoe UI" w:eastAsia="MS Mincho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Jennifer.Gregory</dc:creator>
  <cp:lastModifiedBy>Melissa L'Heureux</cp:lastModifiedBy>
  <cp:revision>2</cp:revision>
  <dcterms:created xsi:type="dcterms:W3CDTF">2019-03-21T20:30:00Z</dcterms:created>
  <dcterms:modified xsi:type="dcterms:W3CDTF">2019-03-21T20:30:00Z</dcterms:modified>
</cp:coreProperties>
</file>